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color w:val="4F81BD"/>
          <w:sz w:val="48"/>
          <w:szCs w:val="48"/>
        </w:rPr>
      </w:pPr>
      <w:r>
        <w:rPr>
          <w:rFonts w:ascii="微软雅黑" w:hAnsi="微软雅黑" w:eastAsia="微软雅黑" w:cs="微软雅黑"/>
          <w:b/>
          <w:bCs/>
          <w:color w:val="4F81BD"/>
          <w:sz w:val="48"/>
          <w:szCs w:val="48"/>
        </w:rPr>
        <w:drawing>
          <wp:anchor distT="0" distB="0" distL="114300" distR="114300" simplePos="0" relativeHeight="251668480" behindDoc="0" locked="0" layoutInCell="1" allowOverlap="1">
            <wp:simplePos x="0" y="0"/>
            <wp:positionH relativeFrom="column">
              <wp:posOffset>80010</wp:posOffset>
            </wp:positionH>
            <wp:positionV relativeFrom="paragraph">
              <wp:posOffset>33020</wp:posOffset>
            </wp:positionV>
            <wp:extent cx="1185545" cy="591185"/>
            <wp:effectExtent l="19050" t="0" r="0" b="0"/>
            <wp:wrapNone/>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noChangeArrowheads="1"/>
                    </pic:cNvPicPr>
                  </pic:nvPicPr>
                  <pic:blipFill>
                    <a:blip r:embed="rId7" cstate="print"/>
                    <a:srcRect/>
                    <a:stretch>
                      <a:fillRect/>
                    </a:stretch>
                  </pic:blipFill>
                  <pic:spPr>
                    <a:xfrm>
                      <a:off x="0" y="0"/>
                      <a:ext cx="1185545" cy="591185"/>
                    </a:xfrm>
                    <a:prstGeom prst="rect">
                      <a:avLst/>
                    </a:prstGeom>
                    <a:noFill/>
                    <a:ln w="9525">
                      <a:noFill/>
                      <a:miter lim="800000"/>
                      <a:headEnd/>
                      <a:tailEnd/>
                    </a:ln>
                  </pic:spPr>
                </pic:pic>
              </a:graphicData>
            </a:graphic>
          </wp:anchor>
        </w:drawing>
      </w:r>
    </w:p>
    <w:p>
      <w:pPr>
        <w:spacing w:line="360" w:lineRule="auto"/>
        <w:rPr>
          <w:rFonts w:ascii="微软雅黑" w:hAnsi="微软雅黑" w:eastAsia="微软雅黑"/>
          <w:b/>
          <w:color w:val="4F81BD"/>
          <w:sz w:val="48"/>
          <w:szCs w:val="18"/>
        </w:rPr>
      </w:pPr>
    </w:p>
    <w:p>
      <w:pPr>
        <w:spacing w:line="360" w:lineRule="auto"/>
        <w:rPr>
          <w:rFonts w:ascii="微软雅黑" w:hAnsi="微软雅黑" w:eastAsia="微软雅黑" w:cs="微软雅黑"/>
          <w:b/>
          <w:bCs/>
          <w:color w:val="404040"/>
          <w:sz w:val="32"/>
          <w:szCs w:val="36"/>
        </w:rPr>
      </w:pPr>
    </w:p>
    <w:p>
      <w:pPr>
        <w:spacing w:line="360" w:lineRule="auto"/>
        <w:rPr>
          <w:rFonts w:ascii="微软雅黑" w:hAnsi="微软雅黑" w:eastAsia="微软雅黑" w:cs="微软雅黑"/>
          <w:b/>
          <w:bCs/>
          <w:color w:val="404040"/>
          <w:sz w:val="32"/>
          <w:szCs w:val="36"/>
        </w:rPr>
      </w:pPr>
      <w:r>
        <w:rPr>
          <w:rFonts w:ascii="微软雅黑" w:hAnsi="微软雅黑" w:eastAsia="微软雅黑" w:cs="微软雅黑"/>
          <w:b/>
          <w:bCs/>
          <w:color w:val="404040"/>
          <w:sz w:val="32"/>
          <w:szCs w:val="36"/>
        </w:rPr>
        <w:pict>
          <v:rect id="_x0000_s1064" o:spid="_x0000_s1064" o:spt="1" style="position:absolute;left:0pt;margin-left:-56.25pt;margin-top:20.4pt;height:120pt;width:597.75pt;z-index:251669504;mso-width-relative:page;mso-height-relative:page;" fillcolor="#0A2E4C" filled="t" stroked="t" coordsize="21600,21600" o:gfxdata="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6EtZdsAAAAMAQAA&#10;DwAAAAAAAAABACAAAAAiAAAAZHJzL2Rvd25yZXYueG1sUEsBAhQAFAAAAAgAh07iQN2VRs4WAgAA&#10;RwQAAA4AAAAAAAAAAQAgAAAAKgEAAGRycy9lMm9Eb2MueG1sUEsFBgAAAAAGAAYAWQEAALIFAAAA&#10;AA==&#10;">
            <v:path/>
            <v:fill on="t" focussize="0,0"/>
            <v:stroke color="#002060"/>
            <v:imagedata o:title=""/>
            <o:lock v:ext="edit"/>
            <v:textbox>
              <w:txbxContent>
                <w:p>
                  <w:pPr>
                    <w:jc w:val="center"/>
                    <w:rPr>
                      <w:rFonts w:ascii="微软雅黑" w:hAnsi="微软雅黑" w:eastAsia="微软雅黑" w:cs="微软雅黑"/>
                      <w:b/>
                      <w:color w:val="FFFFFF"/>
                      <w:sz w:val="72"/>
                      <w:szCs w:val="72"/>
                    </w:rPr>
                  </w:pPr>
                  <w:r>
                    <w:rPr>
                      <w:rFonts w:hint="eastAsia" w:ascii="微软雅黑" w:hAnsi="微软雅黑" w:eastAsia="微软雅黑" w:cs="微软雅黑"/>
                      <w:b/>
                      <w:color w:val="FFFFFF"/>
                      <w:sz w:val="72"/>
                      <w:szCs w:val="72"/>
                    </w:rPr>
                    <w:t>精益6S管理与持续改善</w:t>
                  </w:r>
                </w:p>
                <w:p>
                  <w:pPr>
                    <w:jc w:val="center"/>
                    <w:rPr>
                      <w:rFonts w:ascii="微软雅黑" w:hAnsi="微软雅黑" w:eastAsia="微软雅黑"/>
                      <w:b/>
                      <w:color w:val="FFFFFF"/>
                      <w:sz w:val="48"/>
                      <w:szCs w:val="18"/>
                    </w:rPr>
                  </w:pPr>
                  <w:r>
                    <w:rPr>
                      <w:rFonts w:hint="eastAsia" w:ascii="微软雅黑" w:hAnsi="微软雅黑" w:eastAsia="微软雅黑"/>
                      <w:b/>
                      <w:color w:val="FFFFFF"/>
                      <w:sz w:val="48"/>
                      <w:szCs w:val="18"/>
                    </w:rPr>
                    <w:t>－精益制造过程改善方向－</w:t>
                  </w:r>
                </w:p>
                <w:p/>
              </w:txbxContent>
            </v:textbox>
          </v:rect>
        </w:pict>
      </w:r>
    </w:p>
    <w:p>
      <w:pPr>
        <w:spacing w:line="360" w:lineRule="auto"/>
        <w:rPr>
          <w:rFonts w:ascii="微软雅黑" w:hAnsi="微软雅黑" w:eastAsia="微软雅黑" w:cs="微软雅黑"/>
          <w:b/>
          <w:bCs/>
          <w:color w:val="404040"/>
          <w:sz w:val="32"/>
          <w:szCs w:val="36"/>
        </w:rPr>
      </w:pPr>
    </w:p>
    <w:p>
      <w:pPr>
        <w:spacing w:line="360" w:lineRule="auto"/>
        <w:rPr>
          <w:rFonts w:ascii="微软雅黑" w:hAnsi="微软雅黑" w:eastAsia="微软雅黑" w:cs="微软雅黑"/>
          <w:b/>
          <w:bCs/>
          <w:color w:val="404040"/>
          <w:sz w:val="32"/>
          <w:szCs w:val="36"/>
        </w:rPr>
      </w:pPr>
    </w:p>
    <w:p>
      <w:pPr>
        <w:spacing w:line="360" w:lineRule="auto"/>
        <w:rPr>
          <w:rFonts w:ascii="微软雅黑" w:hAnsi="微软雅黑" w:eastAsia="微软雅黑"/>
          <w:b/>
          <w:color w:val="404040"/>
          <w:sz w:val="48"/>
          <w:szCs w:val="18"/>
        </w:rPr>
      </w:pPr>
    </w:p>
    <w:p>
      <w:pPr>
        <w:spacing w:line="360" w:lineRule="auto"/>
        <w:jc w:val="center"/>
        <w:rPr>
          <w:rFonts w:ascii="微软雅黑" w:hAnsi="微软雅黑" w:eastAsia="微软雅黑"/>
          <w:b/>
          <w:color w:val="404040"/>
          <w:sz w:val="48"/>
          <w:szCs w:val="18"/>
        </w:rPr>
      </w:pPr>
    </w:p>
    <w:p>
      <w:pPr>
        <w:spacing w:line="360" w:lineRule="auto"/>
        <w:jc w:val="center"/>
        <w:rPr>
          <w:rFonts w:ascii="微软雅黑" w:hAnsi="微软雅黑" w:eastAsia="微软雅黑"/>
          <w:b/>
          <w:color w:val="404040"/>
          <w:sz w:val="48"/>
          <w:szCs w:val="18"/>
        </w:rPr>
      </w:pPr>
    </w:p>
    <w:p>
      <w:pPr>
        <w:spacing w:line="360" w:lineRule="auto"/>
        <w:jc w:val="center"/>
        <w:rPr>
          <w:rFonts w:ascii="微软雅黑" w:hAnsi="微软雅黑" w:eastAsia="微软雅黑"/>
          <w:b/>
          <w:color w:val="404040"/>
          <w:sz w:val="48"/>
          <w:szCs w:val="18"/>
        </w:rPr>
      </w:pPr>
      <w:r>
        <w:rPr>
          <w:rFonts w:hint="eastAsia" w:ascii="微软雅黑" w:hAnsi="微软雅黑" w:eastAsia="微软雅黑"/>
          <w:b/>
          <w:color w:val="404040"/>
          <w:sz w:val="48"/>
          <w:szCs w:val="18"/>
        </w:rPr>
        <w:t>招生简章</w:t>
      </w:r>
    </w:p>
    <w:p>
      <w:pPr>
        <w:spacing w:line="360" w:lineRule="auto"/>
        <w:rPr>
          <w:rFonts w:ascii="微软雅黑" w:hAnsi="微软雅黑" w:eastAsia="微软雅黑" w:cs="微软雅黑"/>
          <w:b/>
          <w:bCs/>
          <w:color w:val="404040"/>
          <w:sz w:val="28"/>
          <w:szCs w:val="28"/>
        </w:rPr>
      </w:pPr>
    </w:p>
    <w:p>
      <w:pPr>
        <w:spacing w:line="360" w:lineRule="auto"/>
        <w:ind w:firstLine="560" w:firstLineChars="200"/>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28"/>
          <w:szCs w:val="28"/>
        </w:rPr>
        <w:t>6S管理的核心是要通过持续有效的改善活动，塑造员工一丝不苟的敬业精神，培养勤奋、节俭、务实、守纪的职业素养，提高品质、降低成本、保证生产的安全。6S看似简单，实际内涵却相当丰富，需要非常深入细致的推行手法和技巧方能成功，缺乏实践经验的推行者往往难以帮助企业达到预期的效果。</w:t>
      </w:r>
      <w:r>
        <w:rPr>
          <w:rFonts w:hint="eastAsia" w:ascii="微软雅黑" w:hAnsi="微软雅黑" w:eastAsia="微软雅黑" w:cs="微软雅黑"/>
          <w:b/>
          <w:bCs/>
          <w:color w:val="404040"/>
          <w:sz w:val="40"/>
          <w:szCs w:val="40"/>
        </w:rPr>
        <w:br w:type="page"/>
      </w:r>
      <w:r>
        <w:rPr>
          <w:rFonts w:ascii="微软雅黑" w:hAnsi="微软雅黑" w:eastAsia="微软雅黑" w:cs="微软雅黑"/>
          <w:b/>
          <w:bCs/>
          <w:color w:val="4F81BD"/>
          <w:sz w:val="44"/>
          <w:szCs w:val="44"/>
        </w:rPr>
        <w:pict>
          <v:rect id="矩形 22" o:spid="_x0000_s1041" o:spt="1" style="position:absolute;left:0pt;flip:x;margin-left:107.8pt;margin-top:116.25pt;height:69.65pt;width:494.4pt;mso-position-horizontal-relative:page;mso-position-vertical-relative:page;mso-wrap-distance-bottom:10.8pt;mso-wrap-distance-left:9pt;mso-wrap-distance-right:9pt;mso-wrap-distance-top:7.2pt;z-index:251659264;mso-width-relative:page;mso-height-relative:page;" fillcolor="#0070C0" filled="t" stroked="f" coordsize="21600,21600" o:allowincell="f" o:gfxdata="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Iim6dgAAAAMAQAADwAAAAAAAAABACAAAAAiAAAAZHJz&#10;L2Rvd25yZXYueG1sUEsBAhQAFAAAAAgAh07iQAHBldQ9AgAAXgQAAA4AAAAAAAAAAQAgAAAAJwEA&#10;AGRycy9lMm9Eb2MueG1sUEsFBgAAAAAGAAYAWQEAANYFAAAAAA==&#10;">
            <v:path/>
            <v:fill on="t" focussize="0,0"/>
            <v:stroke on="f" weight="1.5pt"/>
            <v:imagedata o:title=""/>
            <o:lock v:ext="edit"/>
            <v:shadow on="t" color="#4E74A2" offset="-79.9999212598425pt,-36pt"/>
            <v:textbox inset="12.7mm,0mm,3.81mm,0mm" style="mso-fit-shape-to-text:t;">
              <w:txbxContent>
                <w:p>
                  <w:pPr>
                    <w:pBdr>
                      <w:top w:val="single" w:color="FFFFFF" w:sz="18" w:space="5"/>
                      <w:left w:val="single" w:color="FFFFFF" w:sz="18" w:space="10"/>
                      <w:right w:val="single" w:color="9BBB59" w:sz="48" w:space="30"/>
                    </w:pBdr>
                    <w:jc w:val="left"/>
                    <w:rPr>
                      <w:rFonts w:ascii="微软雅黑" w:hAnsi="微软雅黑" w:eastAsia="微软雅黑"/>
                      <w:b/>
                      <w:iCs/>
                      <w:color w:val="FFFFFF"/>
                      <w:sz w:val="72"/>
                      <w:szCs w:val="72"/>
                    </w:rPr>
                  </w:pPr>
                  <w:r>
                    <w:rPr>
                      <w:rFonts w:hint="eastAsia" w:ascii="微软雅黑" w:hAnsi="微软雅黑" w:eastAsia="微软雅黑"/>
                      <w:b/>
                      <w:iCs/>
                      <w:color w:val="FFFFFF"/>
                      <w:sz w:val="72"/>
                      <w:szCs w:val="72"/>
                    </w:rPr>
                    <w:t>目录</w:t>
                  </w:r>
                </w:p>
              </w:txbxContent>
            </v:textbox>
            <w10:wrap type="square"/>
          </v:rect>
        </w:pict>
      </w:r>
      <w:r>
        <w:rPr>
          <w:rFonts w:hint="eastAsia" w:ascii="微软雅黑" w:hAnsi="微软雅黑" w:eastAsia="微软雅黑" w:cs="微软雅黑"/>
          <w:b/>
          <w:bCs/>
          <w:color w:val="404040"/>
          <w:sz w:val="40"/>
          <w:szCs w:val="40"/>
        </w:rPr>
        <w:t>一、课程背景</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二、适用对象</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三、学习收益</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四、学习投资</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五、报名联络</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六、课程安排</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七、课程详细大纲</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八、授课导师介绍</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九、课程展示</w:t>
      </w:r>
    </w:p>
    <w:p>
      <w:pPr>
        <w:spacing w:beforeLines="50" w:line="360" w:lineRule="auto"/>
        <w:jc w:val="left"/>
        <w:rPr>
          <w:rFonts w:ascii="微软雅黑" w:hAnsi="微软雅黑" w:eastAsia="微软雅黑" w:cs="微软雅黑"/>
          <w:b/>
          <w:bCs/>
          <w:color w:val="404040"/>
          <w:sz w:val="40"/>
          <w:szCs w:val="40"/>
        </w:rPr>
      </w:pPr>
      <w:r>
        <w:rPr>
          <w:rFonts w:hint="eastAsia" w:ascii="微软雅黑" w:hAnsi="微软雅黑" w:eastAsia="微软雅黑" w:cs="微软雅黑"/>
          <w:b/>
          <w:bCs/>
          <w:color w:val="404040"/>
          <w:sz w:val="40"/>
          <w:szCs w:val="40"/>
        </w:rPr>
        <w:t>十、学员心得</w:t>
      </w:r>
    </w:p>
    <w:p>
      <w:pPr>
        <w:pStyle w:val="7"/>
        <w:shd w:val="clear" w:color="auto" w:fill="FFFFFF"/>
        <w:spacing w:before="0" w:beforeAutospacing="0" w:after="0" w:afterAutospacing="0" w:line="360" w:lineRule="auto"/>
        <w:jc w:val="both"/>
        <w:rPr>
          <w:rFonts w:ascii="微软雅黑" w:hAnsi="微软雅黑" w:eastAsia="微软雅黑" w:cs="微软雅黑"/>
          <w:b/>
          <w:bCs/>
          <w:color w:val="4F81BD"/>
          <w:sz w:val="32"/>
          <w:szCs w:val="32"/>
        </w:rPr>
      </w:pPr>
      <w:r>
        <w:rPr>
          <w:rFonts w:hint="eastAsia" w:ascii="微软雅黑" w:hAnsi="微软雅黑" w:eastAsia="微软雅黑"/>
          <w:b/>
          <w:color w:val="0000FF"/>
          <w:sz w:val="44"/>
          <w:szCs w:val="44"/>
        </w:rPr>
        <w:br w:type="page"/>
      </w:r>
      <w:r>
        <w:rPr>
          <w:rFonts w:hint="eastAsia" w:ascii="微软雅黑" w:hAnsi="微软雅黑" w:eastAsia="微软雅黑" w:cs="微软雅黑"/>
          <w:b/>
          <w:bCs/>
          <w:color w:val="4F81BD"/>
          <w:sz w:val="32"/>
          <w:szCs w:val="32"/>
        </w:rPr>
        <w:t>一、课程背景</w:t>
      </w:r>
    </w:p>
    <w:p>
      <w:pPr>
        <w:spacing w:line="360" w:lineRule="auto"/>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6S是基于如何提升效率，减少不增值活动而产生的，被不同行业、不同规模、不同性质的企业竞相引进的现代工厂管理制度。随着世界经济的发展，6S已经成为工厂管理的一股新潮流，它同时也是生产现场管理的基石。虽然6S管理的思路简单朴素，看似很容易推行，但如果没有经过系统的培训和指导，却很难抓住其中的关键，经常会出现不得要领的现象，无法发挥6S的巨大作用。</w:t>
      </w:r>
    </w:p>
    <w:p>
      <w:pPr>
        <w:spacing w:line="360" w:lineRule="auto"/>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以“整理（Seire）、整顿（Seition）、清扫（Seiso）、清洁（Seiketsu）、素养（Shitsuke）”为主要内容的“5S 管理 ”是企业现场管理*之基本，它着重于提升现场管理水平和提高人员的素养，充分整合了企业现场管理中的技术工具，成功地发展成为一种新的企业业绩与竞争力提高的管理模式，因此倍受众多企业的关注。</w:t>
      </w:r>
    </w:p>
    <w:p>
      <w:pPr>
        <w:spacing w:line="360" w:lineRule="auto"/>
        <w:ind w:firstLine="560" w:firstLineChars="200"/>
        <w:rPr>
          <w:rFonts w:ascii="微软雅黑" w:hAnsi="微软雅黑" w:eastAsia="微软雅黑" w:cs="微软雅黑"/>
          <w:bCs/>
          <w:color w:val="404040"/>
          <w:sz w:val="28"/>
          <w:szCs w:val="28"/>
        </w:rPr>
      </w:pPr>
    </w:p>
    <w:p>
      <w:pPr>
        <w:spacing w:line="360" w:lineRule="auto"/>
        <w:rPr>
          <w:rFonts w:ascii="微软雅黑" w:hAnsi="微软雅黑" w:eastAsia="微软雅黑" w:cs="微软雅黑"/>
          <w:b/>
          <w:bCs/>
          <w:color w:val="4F81BD"/>
          <w:sz w:val="32"/>
          <w:szCs w:val="32"/>
        </w:rPr>
      </w:pPr>
      <w:r>
        <w:rPr>
          <w:rFonts w:hint="eastAsia" w:ascii="微软雅黑" w:hAnsi="微软雅黑" w:eastAsia="微软雅黑" w:cs="微软雅黑"/>
          <w:b/>
          <w:bCs/>
          <w:color w:val="4F81BD"/>
          <w:sz w:val="32"/>
          <w:szCs w:val="32"/>
        </w:rPr>
        <w:t>二、适用对象</w:t>
      </w:r>
    </w:p>
    <w:p>
      <w:pPr>
        <w:spacing w:line="360" w:lineRule="auto"/>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总经理、生产系统负责人、各职能部门负责人、班组长、骨干员工、精益推进小组成员以及办公室管理人员等</w:t>
      </w:r>
    </w:p>
    <w:p>
      <w:pPr>
        <w:spacing w:line="360" w:lineRule="auto"/>
        <w:rPr>
          <w:rFonts w:ascii="微软雅黑" w:hAnsi="微软雅黑" w:eastAsia="微软雅黑" w:cs="微软雅黑"/>
          <w:b/>
          <w:bCs/>
          <w:color w:val="4F81BD"/>
          <w:sz w:val="32"/>
          <w:szCs w:val="32"/>
        </w:rPr>
      </w:pPr>
    </w:p>
    <w:p>
      <w:pPr>
        <w:spacing w:line="360" w:lineRule="auto"/>
        <w:rPr>
          <w:rFonts w:ascii="微软雅黑" w:hAnsi="微软雅黑" w:eastAsia="微软雅黑" w:cs="微软雅黑"/>
          <w:b/>
          <w:bCs/>
          <w:color w:val="4F81BD"/>
          <w:sz w:val="32"/>
          <w:szCs w:val="32"/>
        </w:rPr>
      </w:pPr>
      <w:r>
        <w:rPr>
          <w:rFonts w:hint="eastAsia" w:ascii="微软雅黑" w:hAnsi="微软雅黑" w:eastAsia="微软雅黑" w:cs="微软雅黑"/>
          <w:b/>
          <w:bCs/>
          <w:color w:val="4F81BD"/>
          <w:sz w:val="32"/>
          <w:szCs w:val="32"/>
        </w:rPr>
        <w:t>三、学习收益</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通过学习本课程，您将能够：</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1、理解企业中推行6S的重要性，掌握每一个6S的具体实施方法和有效工具</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2、掌握在企业内系统化推行6S的实施流程和注意事项</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3、掌握深化、强化6S管理的方法和技能</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4、让学员认识到6S管理是推动TPM等精益生产的基础</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5、让学员重新认识到公司现场6S管理仍然影响生产的运营效率</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6、让学员再次检讨发现公司6S管理方面存在的各种问题</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7、让学员自己找到6S管理问题的解决方法</w:t>
      </w:r>
    </w:p>
    <w:p>
      <w:pPr>
        <w:spacing w:line="360" w:lineRule="auto"/>
        <w:rPr>
          <w:rFonts w:ascii="微软雅黑" w:hAnsi="微软雅黑" w:eastAsia="微软雅黑" w:cs="微软雅黑"/>
          <w:bCs/>
          <w:color w:val="404040"/>
          <w:sz w:val="28"/>
          <w:szCs w:val="28"/>
        </w:rPr>
      </w:pPr>
    </w:p>
    <w:p>
      <w:pPr>
        <w:spacing w:line="360" w:lineRule="auto"/>
        <w:rPr>
          <w:rFonts w:ascii="微软雅黑" w:hAnsi="微软雅黑" w:eastAsia="微软雅黑" w:cs="微软雅黑"/>
          <w:b/>
          <w:bCs/>
          <w:color w:val="4F81BD"/>
          <w:sz w:val="32"/>
          <w:szCs w:val="32"/>
        </w:rPr>
      </w:pPr>
      <w:r>
        <w:rPr>
          <w:rFonts w:hint="eastAsia" w:ascii="微软雅黑" w:hAnsi="微软雅黑" w:eastAsia="微软雅黑" w:cs="微软雅黑"/>
          <w:b/>
          <w:bCs/>
          <w:color w:val="4F81BD"/>
          <w:sz w:val="32"/>
          <w:szCs w:val="32"/>
        </w:rPr>
        <w:t>四、学习投资</w:t>
      </w:r>
    </w:p>
    <w:p>
      <w:pPr>
        <w:spacing w:line="360" w:lineRule="auto"/>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本次课程由新益为企业管理顾问机构主办，益策咨询承办，费用远远低于市场常规价格，以非盈利为目标，强调为社会培育并输送更多优秀、系统、专业的精益人才。</w:t>
      </w:r>
    </w:p>
    <w:p>
      <w:pPr>
        <w:spacing w:line="360" w:lineRule="auto"/>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收费标准：报名</w:t>
      </w:r>
      <w:r>
        <w:rPr>
          <w:rFonts w:hint="eastAsia" w:ascii="微软雅黑" w:hAnsi="微软雅黑" w:eastAsia="微软雅黑" w:cs="微软雅黑"/>
          <w:bCs/>
          <w:sz w:val="28"/>
          <w:szCs w:val="28"/>
        </w:rPr>
        <w:t>1680</w:t>
      </w:r>
      <w:r>
        <w:rPr>
          <w:rFonts w:hint="eastAsia" w:ascii="微软雅黑" w:hAnsi="微软雅黑" w:eastAsia="微软雅黑" w:cs="微软雅黑"/>
          <w:bCs/>
          <w:color w:val="404040"/>
          <w:sz w:val="28"/>
          <w:szCs w:val="28"/>
        </w:rPr>
        <w:t>元/人/每期</w:t>
      </w:r>
    </w:p>
    <w:p>
      <w:pPr>
        <w:spacing w:line="360" w:lineRule="auto"/>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费用用途：场租、讲义、资料、茶点、午餐、证书、讲师差旅费（学员差旅、住宿自理）</w:t>
      </w:r>
    </w:p>
    <w:p>
      <w:pPr>
        <w:spacing w:line="360" w:lineRule="auto"/>
        <w:ind w:firstLine="560" w:firstLineChars="200"/>
        <w:rPr>
          <w:rFonts w:ascii="微软雅黑" w:hAnsi="微软雅黑" w:eastAsia="微软雅黑" w:cs="微软雅黑"/>
          <w:bCs/>
          <w:color w:val="404040"/>
          <w:sz w:val="28"/>
          <w:szCs w:val="28"/>
        </w:rPr>
      </w:pPr>
    </w:p>
    <w:p>
      <w:pPr>
        <w:spacing w:line="360" w:lineRule="auto"/>
        <w:rPr>
          <w:rFonts w:ascii="微软雅黑" w:hAnsi="微软雅黑" w:eastAsia="微软雅黑" w:cs="微软雅黑"/>
          <w:b/>
          <w:bCs/>
          <w:color w:val="4F81BD"/>
          <w:sz w:val="32"/>
          <w:szCs w:val="32"/>
        </w:rPr>
      </w:pPr>
      <w:r>
        <w:rPr>
          <w:rFonts w:hint="eastAsia" w:ascii="微软雅黑" w:hAnsi="微软雅黑" w:eastAsia="微软雅黑" w:cs="微软雅黑"/>
          <w:b/>
          <w:bCs/>
          <w:color w:val="4F81BD"/>
          <w:sz w:val="32"/>
          <w:szCs w:val="32"/>
        </w:rPr>
        <w:t>五、报名联络情况</w:t>
      </w:r>
    </w:p>
    <w:p>
      <w:pPr>
        <w:widowControl/>
        <w:adjustRightInd w:val="0"/>
        <w:snapToGrid w:val="0"/>
        <w:spacing w:line="360" w:lineRule="auto"/>
        <w:rPr>
          <w:rFonts w:hint="default" w:ascii="微软雅黑" w:hAnsi="微软雅黑" w:eastAsia="微软雅黑" w:cs="微软雅黑"/>
          <w:bCs/>
          <w:color w:val="404040"/>
          <w:sz w:val="28"/>
          <w:szCs w:val="28"/>
          <w:lang w:val="en-US" w:eastAsia="zh-CN"/>
        </w:rPr>
      </w:pPr>
      <w:r>
        <w:rPr>
          <w:rFonts w:hint="eastAsia" w:ascii="微软雅黑" w:hAnsi="微软雅黑" w:eastAsia="微软雅黑" w:cs="微软雅黑"/>
          <w:bCs/>
          <w:color w:val="404040"/>
          <w:sz w:val="28"/>
          <w:szCs w:val="28"/>
        </w:rPr>
        <w:t>联络人：</w:t>
      </w:r>
      <w:r>
        <w:rPr>
          <w:rFonts w:hint="eastAsia" w:ascii="微软雅黑" w:hAnsi="微软雅黑" w:eastAsia="微软雅黑" w:cs="微软雅黑"/>
          <w:bCs/>
          <w:color w:val="404040"/>
          <w:sz w:val="28"/>
          <w:szCs w:val="28"/>
          <w:lang w:eastAsia="zh-CN"/>
        </w:rPr>
        <w:t>吴</w:t>
      </w:r>
      <w:r>
        <w:rPr>
          <w:rFonts w:hint="eastAsia" w:ascii="微软雅黑" w:hAnsi="微软雅黑" w:eastAsia="微软雅黑" w:cs="微软雅黑"/>
          <w:bCs/>
          <w:color w:val="404040"/>
          <w:sz w:val="28"/>
          <w:szCs w:val="28"/>
        </w:rPr>
        <w:t>老师      手机：</w:t>
      </w:r>
      <w:r>
        <w:rPr>
          <w:rFonts w:hint="eastAsia" w:ascii="微软雅黑" w:hAnsi="微软雅黑" w:eastAsia="微软雅黑" w:cs="微软雅黑"/>
          <w:bCs/>
          <w:color w:val="404040"/>
          <w:sz w:val="28"/>
          <w:szCs w:val="28"/>
          <w:lang w:val="en-US" w:eastAsia="zh-CN"/>
        </w:rPr>
        <w:t>13368023519</w:t>
      </w:r>
    </w:p>
    <w:p>
      <w:pPr>
        <w:widowControl/>
        <w:adjustRightInd w:val="0"/>
        <w:snapToGrid w:val="0"/>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QQ：</w:t>
      </w:r>
      <w:r>
        <w:rPr>
          <w:rFonts w:hint="eastAsia" w:ascii="微软雅黑" w:hAnsi="微软雅黑" w:eastAsia="微软雅黑" w:cs="微软雅黑"/>
          <w:bCs/>
          <w:color w:val="404040"/>
          <w:sz w:val="28"/>
          <w:szCs w:val="28"/>
          <w:lang w:val="en-US" w:eastAsia="zh-CN"/>
        </w:rPr>
        <w:t>1476510795</w:t>
      </w:r>
      <w:r>
        <w:rPr>
          <w:rFonts w:hint="eastAsia" w:ascii="微软雅黑" w:hAnsi="微软雅黑" w:eastAsia="微软雅黑" w:cs="微软雅黑"/>
          <w:bCs/>
          <w:color w:val="404040"/>
          <w:sz w:val="28"/>
          <w:szCs w:val="28"/>
        </w:rPr>
        <w:t xml:space="preserve">   全国统一咨询热线：4006-023-060</w:t>
      </w:r>
    </w:p>
    <w:p>
      <w:pPr>
        <w:widowControl/>
        <w:adjustRightInd w:val="0"/>
        <w:snapToGrid w:val="0"/>
        <w:spacing w:line="360" w:lineRule="auto"/>
        <w:rPr>
          <w:rFonts w:hint="default" w:ascii="微软雅黑" w:hAnsi="微软雅黑" w:eastAsia="微软雅黑" w:cs="微软雅黑"/>
          <w:bCs/>
          <w:color w:val="404040"/>
          <w:sz w:val="28"/>
          <w:szCs w:val="28"/>
          <w:lang w:val="en-US" w:eastAsia="zh-CN"/>
        </w:rPr>
      </w:pPr>
      <w:r>
        <w:rPr>
          <w:rFonts w:hint="eastAsia" w:ascii="微软雅黑" w:hAnsi="微软雅黑" w:eastAsia="微软雅黑" w:cs="微软雅黑"/>
          <w:bCs/>
          <w:color w:val="404040"/>
          <w:sz w:val="28"/>
          <w:szCs w:val="28"/>
        </w:rPr>
        <w:t>培训地址：重庆</w:t>
      </w:r>
      <w:r>
        <w:rPr>
          <w:rFonts w:hint="eastAsia" w:ascii="微软雅黑" w:hAnsi="微软雅黑" w:eastAsia="微软雅黑" w:cs="微软雅黑"/>
          <w:bCs/>
          <w:color w:val="404040"/>
          <w:sz w:val="28"/>
          <w:szCs w:val="28"/>
          <w:lang w:eastAsia="zh-CN"/>
        </w:rPr>
        <w:t>渝北</w:t>
      </w:r>
      <w:r>
        <w:rPr>
          <w:rFonts w:hint="eastAsia" w:ascii="微软雅黑" w:hAnsi="微软雅黑" w:eastAsia="微软雅黑" w:cs="微软雅黑"/>
          <w:bCs/>
          <w:color w:val="404040"/>
          <w:sz w:val="28"/>
          <w:szCs w:val="28"/>
        </w:rPr>
        <w:t>区</w:t>
      </w:r>
      <w:r>
        <w:rPr>
          <w:rFonts w:hint="eastAsia" w:ascii="微软雅黑" w:hAnsi="微软雅黑" w:eastAsia="微软雅黑" w:cs="微软雅黑"/>
          <w:bCs/>
          <w:color w:val="404040"/>
          <w:sz w:val="28"/>
          <w:szCs w:val="28"/>
          <w:lang w:eastAsia="zh-CN"/>
        </w:rPr>
        <w:t>创意公园</w:t>
      </w:r>
      <w:r>
        <w:rPr>
          <w:rFonts w:hint="eastAsia" w:ascii="微软雅黑" w:hAnsi="微软雅黑" w:eastAsia="微软雅黑" w:cs="微软雅黑"/>
          <w:bCs/>
          <w:color w:val="404040"/>
          <w:sz w:val="28"/>
          <w:szCs w:val="28"/>
          <w:lang w:val="en-US" w:eastAsia="zh-CN"/>
        </w:rPr>
        <w:t>17栋2单元6-4</w:t>
      </w:r>
    </w:p>
    <w:p>
      <w:pPr>
        <w:widowControl/>
        <w:adjustRightInd w:val="0"/>
        <w:snapToGrid w:val="0"/>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账户名：重庆益策企业管理咨询有限公司</w:t>
      </w:r>
    </w:p>
    <w:p>
      <w:pPr>
        <w:widowControl/>
        <w:adjustRightInd w:val="0"/>
        <w:snapToGrid w:val="0"/>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开户行：中国建设重庆观音桥支行营业部</w:t>
      </w:r>
    </w:p>
    <w:p>
      <w:pPr>
        <w:widowControl/>
        <w:adjustRightInd w:val="0"/>
        <w:snapToGrid w:val="0"/>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账  号：5000 1063 6000 5022 0515</w:t>
      </w:r>
    </w:p>
    <w:p>
      <w:pPr>
        <w:widowControl/>
        <w:adjustRightInd w:val="0"/>
        <w:snapToGrid w:val="0"/>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请务必于开课前7天回复报名表，将安排专人与您联系并结合报名情况发送报到须知；</w:t>
      </w:r>
    </w:p>
    <w:p>
      <w:pPr>
        <w:pStyle w:val="7"/>
        <w:shd w:val="clear" w:color="auto" w:fill="FFFFFF"/>
        <w:spacing w:before="0" w:beforeAutospacing="0" w:after="0" w:afterAutospacing="0" w:line="540" w:lineRule="exact"/>
        <w:jc w:val="both"/>
        <w:rPr>
          <w:rFonts w:ascii="微软雅黑" w:hAnsi="微软雅黑" w:eastAsia="微软雅黑"/>
          <w:b/>
          <w:color w:val="0000FF"/>
          <w:sz w:val="44"/>
          <w:szCs w:val="44"/>
        </w:rPr>
      </w:pPr>
      <w:r>
        <w:rPr>
          <w:rFonts w:hint="eastAsia" w:ascii="微软雅黑" w:hAnsi="微软雅黑" w:eastAsia="微软雅黑" w:cs="微软雅黑"/>
          <w:b/>
          <w:bCs/>
          <w:color w:val="4F81BD"/>
          <w:kern w:val="2"/>
          <w:sz w:val="32"/>
          <w:szCs w:val="32"/>
        </w:rPr>
        <w:t>六、课程安排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1984"/>
        <w:gridCol w:w="4243"/>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shd w:val="clear" w:color="auto" w:fill="B4C6E7"/>
            <w:noWrap/>
          </w:tcPr>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日期</w:t>
            </w:r>
          </w:p>
        </w:tc>
        <w:tc>
          <w:tcPr>
            <w:tcW w:w="1984" w:type="dxa"/>
            <w:shd w:val="clear" w:color="auto" w:fill="B4C6E7"/>
            <w:noWrap/>
          </w:tcPr>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时间</w:t>
            </w:r>
          </w:p>
        </w:tc>
        <w:tc>
          <w:tcPr>
            <w:tcW w:w="4243" w:type="dxa"/>
            <w:shd w:val="clear" w:color="auto" w:fill="B4C6E7"/>
            <w:noWrap/>
          </w:tcPr>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开展内容</w:t>
            </w:r>
          </w:p>
        </w:tc>
        <w:tc>
          <w:tcPr>
            <w:tcW w:w="860" w:type="dxa"/>
            <w:shd w:val="clear" w:color="auto" w:fill="B4C6E7"/>
            <w:noWrap/>
          </w:tcPr>
          <w:p>
            <w:pPr>
              <w:spacing w:line="360" w:lineRule="auto"/>
              <w:jc w:val="center"/>
              <w:rPr>
                <w:rFonts w:ascii="微软雅黑" w:hAnsi="微软雅黑" w:eastAsia="微软雅黑"/>
                <w:sz w:val="28"/>
                <w:szCs w:val="28"/>
              </w:rPr>
            </w:pPr>
            <w:r>
              <w:rPr>
                <w:rFonts w:hint="eastAsia" w:ascii="微软雅黑" w:hAnsi="微软雅黑" w:eastAsia="微软雅黑"/>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restart"/>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4月22日</w:t>
            </w:r>
          </w:p>
        </w:tc>
        <w:tc>
          <w:tcPr>
            <w:tcW w:w="1984"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8</w:t>
            </w:r>
            <w:r>
              <w:rPr>
                <w:rFonts w:ascii="微软雅黑" w:hAnsi="微软雅黑" w:eastAsia="微软雅黑"/>
                <w:color w:val="404040"/>
                <w:sz w:val="28"/>
                <w:szCs w:val="28"/>
              </w:rPr>
              <w:t>:30-8:50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学员签到</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8</w:t>
            </w:r>
            <w:r>
              <w:rPr>
                <w:rFonts w:ascii="微软雅黑" w:hAnsi="微软雅黑" w:eastAsia="微软雅黑"/>
                <w:color w:val="404040"/>
                <w:sz w:val="28"/>
                <w:szCs w:val="28"/>
              </w:rPr>
              <w:t>:50-10:00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重新认识精益6S管理</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ascii="微软雅黑" w:hAnsi="微软雅黑" w:eastAsia="微软雅黑"/>
                <w:color w:val="404040"/>
                <w:sz w:val="28"/>
                <w:szCs w:val="28"/>
              </w:rPr>
              <w:t>10:00-10:10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课间休息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ascii="微软雅黑" w:hAnsi="微软雅黑" w:eastAsia="微软雅黑"/>
                <w:color w:val="404040"/>
                <w:sz w:val="28"/>
                <w:szCs w:val="28"/>
              </w:rPr>
              <w:t>10:10-11:</w:t>
            </w:r>
            <w:r>
              <w:rPr>
                <w:rFonts w:hint="eastAsia" w:ascii="微软雅黑" w:hAnsi="微软雅黑" w:eastAsia="微软雅黑"/>
                <w:color w:val="404040"/>
                <w:sz w:val="28"/>
                <w:szCs w:val="28"/>
              </w:rPr>
              <w:t>30</w:t>
            </w:r>
          </w:p>
        </w:tc>
        <w:tc>
          <w:tcPr>
            <w:tcW w:w="4243"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6S基础知识-整理</w:t>
            </w:r>
          </w:p>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整理的推行工具</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11:30-13:00</w:t>
            </w:r>
          </w:p>
        </w:tc>
        <w:tc>
          <w:tcPr>
            <w:tcW w:w="4243"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午餐/休息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13:00-14:30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6S基础知识-整顿</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ascii="微软雅黑" w:hAnsi="微软雅黑" w:eastAsia="微软雅黑"/>
                <w:color w:val="404040"/>
                <w:sz w:val="28"/>
                <w:szCs w:val="28"/>
              </w:rPr>
              <w:t>14:30-14:40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课间休息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14:40-15:30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整顿的推行方法</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15:30-15:40</w:t>
            </w:r>
          </w:p>
        </w:tc>
        <w:tc>
          <w:tcPr>
            <w:tcW w:w="4243"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课间休息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15:40-17:00</w:t>
            </w:r>
          </w:p>
        </w:tc>
        <w:tc>
          <w:tcPr>
            <w:tcW w:w="4243"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6S基础知识-清扫</w:t>
            </w:r>
          </w:p>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清扫的推行工具</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restart"/>
            <w:noWrap/>
            <w:vAlign w:val="center"/>
          </w:tcPr>
          <w:p>
            <w:pPr>
              <w:spacing w:line="360" w:lineRule="auto"/>
              <w:jc w:val="center"/>
              <w:rPr>
                <w:rFonts w:ascii="微软雅黑" w:hAnsi="微软雅黑" w:eastAsia="微软雅黑"/>
                <w:color w:val="404040"/>
                <w:sz w:val="28"/>
                <w:szCs w:val="28"/>
              </w:rPr>
            </w:pPr>
          </w:p>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4月23日</w:t>
            </w:r>
          </w:p>
        </w:tc>
        <w:tc>
          <w:tcPr>
            <w:tcW w:w="1984"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8:30-9:00</w:t>
            </w:r>
          </w:p>
        </w:tc>
        <w:tc>
          <w:tcPr>
            <w:tcW w:w="4243"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学员签到</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9:00-10:00</w:t>
            </w:r>
          </w:p>
        </w:tc>
        <w:tc>
          <w:tcPr>
            <w:tcW w:w="4243"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6S基础知识-清洁</w:t>
            </w:r>
          </w:p>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清洁的推行工具</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10:00-10:10</w:t>
            </w:r>
          </w:p>
        </w:tc>
        <w:tc>
          <w:tcPr>
            <w:tcW w:w="4243"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课间休息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10:10-11:30</w:t>
            </w:r>
          </w:p>
        </w:tc>
        <w:tc>
          <w:tcPr>
            <w:tcW w:w="4243"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6S基础知识-素养</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11:30-13:00</w:t>
            </w:r>
          </w:p>
        </w:tc>
        <w:tc>
          <w:tcPr>
            <w:tcW w:w="4243" w:type="dxa"/>
            <w:noWrap/>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午餐/休息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vAlign w:val="center"/>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13:00-14:30</w:t>
            </w:r>
          </w:p>
        </w:tc>
        <w:tc>
          <w:tcPr>
            <w:tcW w:w="4243"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6S基础知识-安全</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ascii="微软雅黑" w:hAnsi="微软雅黑" w:eastAsia="微软雅黑"/>
                <w:color w:val="404040"/>
                <w:sz w:val="28"/>
                <w:szCs w:val="28"/>
              </w:rPr>
              <w:t>14:30-14:40</w:t>
            </w:r>
          </w:p>
        </w:tc>
        <w:tc>
          <w:tcPr>
            <w:tcW w:w="4243"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课间休息</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14:40-15:30</w:t>
            </w:r>
          </w:p>
        </w:tc>
        <w:tc>
          <w:tcPr>
            <w:tcW w:w="4243" w:type="dxa"/>
            <w:noWrap/>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6S基础知识-安全</w:t>
            </w:r>
          </w:p>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6S精益管理推行步骤</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15:30-15:40</w:t>
            </w:r>
          </w:p>
        </w:tc>
        <w:tc>
          <w:tcPr>
            <w:tcW w:w="4243" w:type="dxa"/>
            <w:noWrap/>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s="微软雅黑"/>
                <w:bCs/>
                <w:color w:val="404040"/>
                <w:sz w:val="28"/>
                <w:szCs w:val="28"/>
              </w:rPr>
              <w:t>6S精益管理评价体系和信息化</w:t>
            </w:r>
          </w:p>
        </w:tc>
        <w:tc>
          <w:tcPr>
            <w:tcW w:w="860" w:type="dxa"/>
            <w:noWrap/>
          </w:tcPr>
          <w:p>
            <w:pPr>
              <w:spacing w:line="360" w:lineRule="auto"/>
              <w:jc w:val="center"/>
              <w:rPr>
                <w:rFonts w:ascii="微软雅黑" w:hAnsi="微软雅黑" w:eastAsia="微软雅黑"/>
                <w:color w:val="4040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vMerge w:val="continue"/>
            <w:noWrap/>
          </w:tcPr>
          <w:p>
            <w:pPr>
              <w:spacing w:line="360" w:lineRule="auto"/>
              <w:jc w:val="center"/>
              <w:rPr>
                <w:rFonts w:ascii="微软雅黑" w:hAnsi="微软雅黑" w:eastAsia="微软雅黑"/>
                <w:color w:val="404040"/>
                <w:sz w:val="28"/>
                <w:szCs w:val="28"/>
              </w:rPr>
            </w:pPr>
          </w:p>
        </w:tc>
        <w:tc>
          <w:tcPr>
            <w:tcW w:w="1984" w:type="dxa"/>
            <w:noWrap/>
          </w:tcPr>
          <w:p>
            <w:pPr>
              <w:spacing w:line="360" w:lineRule="auto"/>
              <w:jc w:val="center"/>
              <w:rPr>
                <w:rFonts w:ascii="微软雅黑" w:hAnsi="微软雅黑" w:eastAsia="微软雅黑"/>
                <w:color w:val="404040"/>
                <w:sz w:val="28"/>
                <w:szCs w:val="28"/>
              </w:rPr>
            </w:pPr>
            <w:r>
              <w:rPr>
                <w:rFonts w:ascii="微软雅黑" w:hAnsi="微软雅黑" w:eastAsia="微软雅黑"/>
                <w:color w:val="404040"/>
                <w:sz w:val="28"/>
                <w:szCs w:val="28"/>
              </w:rPr>
              <w:t>1</w:t>
            </w:r>
            <w:r>
              <w:rPr>
                <w:rFonts w:hint="eastAsia" w:ascii="微软雅黑" w:hAnsi="微软雅黑" w:eastAsia="微软雅黑"/>
                <w:color w:val="404040"/>
                <w:sz w:val="28"/>
                <w:szCs w:val="28"/>
              </w:rPr>
              <w:t>5</w:t>
            </w:r>
            <w:r>
              <w:rPr>
                <w:rFonts w:ascii="微软雅黑" w:hAnsi="微软雅黑" w:eastAsia="微软雅黑"/>
                <w:color w:val="404040"/>
                <w:sz w:val="28"/>
                <w:szCs w:val="28"/>
              </w:rPr>
              <w:t>:</w:t>
            </w:r>
            <w:r>
              <w:rPr>
                <w:rFonts w:hint="eastAsia" w:ascii="微软雅黑" w:hAnsi="微软雅黑" w:eastAsia="微软雅黑"/>
                <w:color w:val="404040"/>
                <w:sz w:val="28"/>
                <w:szCs w:val="28"/>
              </w:rPr>
              <w:t>4</w:t>
            </w:r>
            <w:r>
              <w:rPr>
                <w:rFonts w:ascii="微软雅黑" w:hAnsi="微软雅黑" w:eastAsia="微软雅黑"/>
                <w:color w:val="404040"/>
                <w:sz w:val="28"/>
                <w:szCs w:val="28"/>
              </w:rPr>
              <w:t>0</w:t>
            </w:r>
            <w:r>
              <w:rPr>
                <w:rFonts w:hint="eastAsia" w:ascii="微软雅黑" w:hAnsi="微软雅黑" w:eastAsia="微软雅黑"/>
                <w:color w:val="404040"/>
                <w:sz w:val="28"/>
                <w:szCs w:val="28"/>
              </w:rPr>
              <w:t>-17:00</w:t>
            </w:r>
          </w:p>
        </w:tc>
        <w:tc>
          <w:tcPr>
            <w:tcW w:w="4243" w:type="dxa"/>
            <w:noWrap/>
          </w:tcPr>
          <w:p>
            <w:pPr>
              <w:spacing w:line="360" w:lineRule="auto"/>
              <w:jc w:val="center"/>
              <w:rPr>
                <w:rFonts w:hint="eastAsia" w:ascii="微软雅黑" w:hAnsi="微软雅黑" w:eastAsia="微软雅黑"/>
                <w:color w:val="404040"/>
                <w:sz w:val="28"/>
                <w:szCs w:val="28"/>
              </w:rPr>
            </w:pPr>
            <w:r>
              <w:rPr>
                <w:rFonts w:hint="eastAsia" w:ascii="微软雅黑" w:hAnsi="微软雅黑" w:eastAsia="微软雅黑"/>
                <w:color w:val="404040"/>
                <w:sz w:val="28"/>
                <w:szCs w:val="28"/>
              </w:rPr>
              <w:t>6S持续改善思想</w:t>
            </w:r>
          </w:p>
          <w:p>
            <w:pPr>
              <w:spacing w:line="360" w:lineRule="auto"/>
              <w:jc w:val="center"/>
              <w:rPr>
                <w:rFonts w:ascii="微软雅黑" w:hAnsi="微软雅黑" w:eastAsia="微软雅黑"/>
                <w:color w:val="404040"/>
                <w:sz w:val="28"/>
                <w:szCs w:val="28"/>
              </w:rPr>
            </w:pPr>
            <w:r>
              <w:rPr>
                <w:rFonts w:hint="eastAsia" w:ascii="微软雅黑" w:hAnsi="微软雅黑" w:eastAsia="微软雅黑"/>
                <w:color w:val="404040"/>
                <w:sz w:val="28"/>
                <w:szCs w:val="28"/>
              </w:rPr>
              <w:t>6S持续改善工具</w:t>
            </w:r>
          </w:p>
        </w:tc>
        <w:tc>
          <w:tcPr>
            <w:tcW w:w="860" w:type="dxa"/>
            <w:noWrap/>
          </w:tcPr>
          <w:p>
            <w:pPr>
              <w:spacing w:line="360" w:lineRule="auto"/>
              <w:jc w:val="center"/>
              <w:rPr>
                <w:rFonts w:ascii="微软雅黑" w:hAnsi="微软雅黑" w:eastAsia="微软雅黑"/>
                <w:color w:val="404040"/>
                <w:sz w:val="28"/>
                <w:szCs w:val="28"/>
              </w:rPr>
            </w:pPr>
          </w:p>
        </w:tc>
      </w:tr>
    </w:tbl>
    <w:p>
      <w:pPr>
        <w:pStyle w:val="7"/>
        <w:shd w:val="clear" w:color="auto" w:fill="FFFFFF"/>
        <w:spacing w:before="0" w:beforeAutospacing="0" w:after="0" w:afterAutospacing="0" w:line="360" w:lineRule="auto"/>
        <w:ind w:firstLine="560" w:firstLineChars="200"/>
        <w:jc w:val="both"/>
        <w:rPr>
          <w:rFonts w:ascii="微软雅黑" w:hAnsi="微软雅黑" w:eastAsia="微软雅黑"/>
          <w:color w:val="404040"/>
          <w:sz w:val="28"/>
          <w:szCs w:val="28"/>
        </w:rPr>
      </w:pPr>
      <w:r>
        <w:rPr>
          <w:rFonts w:hint="eastAsia" w:ascii="微软雅黑" w:hAnsi="微软雅黑" w:eastAsia="微软雅黑"/>
          <w:color w:val="404040"/>
          <w:sz w:val="28"/>
          <w:szCs w:val="28"/>
        </w:rPr>
        <w:t>注：以上内容为初步课程计划，如有调整以讲师授课情况为准。</w:t>
      </w:r>
    </w:p>
    <w:p>
      <w:pPr>
        <w:spacing w:line="360" w:lineRule="auto"/>
        <w:rPr>
          <w:rFonts w:ascii="微软雅黑" w:hAnsi="微软雅黑" w:eastAsia="微软雅黑" w:cs="微软雅黑"/>
          <w:b/>
          <w:bCs/>
          <w:color w:val="4F81BD"/>
          <w:sz w:val="32"/>
          <w:szCs w:val="32"/>
        </w:rPr>
        <w:sectPr>
          <w:headerReference r:id="rId3" w:type="default"/>
          <w:footerReference r:id="rId4" w:type="default"/>
          <w:footerReference r:id="rId5" w:type="even"/>
          <w:type w:val="continuous"/>
          <w:pgSz w:w="11906" w:h="16838"/>
          <w:pgMar w:top="1440" w:right="1080" w:bottom="1135" w:left="1080" w:header="568" w:footer="327" w:gutter="0"/>
          <w:cols w:space="720" w:num="1"/>
          <w:titlePg/>
          <w:docGrid w:type="lines" w:linePitch="312" w:charSpace="0"/>
        </w:sectPr>
      </w:pPr>
      <w:r>
        <w:rPr>
          <w:rFonts w:hint="eastAsia" w:ascii="微软雅黑" w:hAnsi="微软雅黑" w:eastAsia="微软雅黑" w:cs="微软雅黑"/>
          <w:b/>
          <w:bCs/>
          <w:color w:val="4F81BD"/>
          <w:sz w:val="32"/>
          <w:szCs w:val="32"/>
        </w:rPr>
        <w:t>七、课程大纲</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第一章 重新认识6S精益管理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1、6S的起源及形成过程（含义）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2、6S实施的目的</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3、6S理解误区</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4、6S的重要性</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5、第一印象</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6、6S和其他管理体系关系</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第二章 6S精益管理实战</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1、6S基础知识 — 整理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1.1整理的含义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1.2整理的目的</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1.3整理物品着眼点</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1.4整理推行要领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1.5整理实施之工具</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5Why → 红牌作战 → 定点摄影</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2、6S基础知识 — 整顿</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2.1整顿的含义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2.2整顿的目的</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2.3物品放置原则与考虑因素</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2.4整顿推行要领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2.5整顿关注点</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2.6整顿的推行工具和方法</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定置管理 → 颜色管理法 → 行迹法 → 油漆作战法 → 引线作战法</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3、6S基础知识 — 清扫</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3.1清扫的含义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3.2清扫的目的</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3.3清扫推进的要领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3.4 清扫推进方法</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3.5清扫的推行工具</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4、6S基础知识 — 清洁</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4.1清洁的含义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4.2清洁的目的</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4.3清洁推进的要领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4.4清洁的推行工具</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5、6S基础知识 — 素养</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5.1素养的含义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5.2素养的目的</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5.3素养推行要领</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6、6S基础知识 — 安全</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6.1安全的含义</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6.2安全的作用</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6.3安全的推行要领</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第三章 6S精益管理推行步骤</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1、6S精益管理的推行原理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2、6S精益管理推行步骤</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3、6S精益管理推进变革的管理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4、6S精益管理推行五大方法（激励）</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5、6S精益管理推行三大原则</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5.1自我管理原则</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5.2勤俭节约原则</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5.3持之以恒原则</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第四章：6S精益管理评价体系和信息化</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1、6S管理星级评价体系、标准</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2、6S管理云持续改善智能运维系统</w:t>
      </w:r>
    </w:p>
    <w:p>
      <w:pPr>
        <w:spacing w:line="360" w:lineRule="auto"/>
        <w:rPr>
          <w:rFonts w:ascii="微软雅黑" w:hAnsi="微软雅黑" w:eastAsia="微软雅黑" w:cs="微软雅黑"/>
          <w:b/>
          <w:color w:val="404040"/>
          <w:sz w:val="28"/>
          <w:szCs w:val="28"/>
        </w:rPr>
      </w:pPr>
      <w:r>
        <w:rPr>
          <w:rFonts w:hint="eastAsia" w:ascii="微软雅黑" w:hAnsi="微软雅黑" w:eastAsia="微软雅黑" w:cs="微软雅黑"/>
          <w:b/>
          <w:color w:val="404040"/>
          <w:sz w:val="28"/>
          <w:szCs w:val="28"/>
        </w:rPr>
        <w:t>第五章 6S精益管理持续改善精髓</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1、改善的思想</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2、改善周</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3、改善提案</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4、OPL</w:t>
      </w:r>
    </w:p>
    <w:p>
      <w:pPr>
        <w:spacing w:line="360" w:lineRule="auto"/>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5、七大浪费思想</w:t>
      </w:r>
    </w:p>
    <w:p>
      <w:pPr>
        <w:spacing w:line="360" w:lineRule="auto"/>
        <w:rPr>
          <w:rFonts w:ascii="微软雅黑" w:hAnsi="微软雅黑" w:eastAsia="微软雅黑" w:cs="微软雅黑"/>
          <w:bCs/>
          <w:color w:val="404040"/>
          <w:sz w:val="28"/>
          <w:szCs w:val="28"/>
        </w:rPr>
        <w:sectPr>
          <w:type w:val="continuous"/>
          <w:pgSz w:w="11906" w:h="16838"/>
          <w:pgMar w:top="1440" w:right="1080" w:bottom="1135" w:left="1080" w:header="568" w:footer="327" w:gutter="0"/>
          <w:cols w:space="425" w:num="1"/>
          <w:docGrid w:type="lines" w:linePitch="312" w:charSpace="0"/>
        </w:sectPr>
      </w:pPr>
      <w:r>
        <w:rPr>
          <w:rFonts w:hint="eastAsia" w:ascii="微软雅黑" w:hAnsi="微软雅黑" w:eastAsia="微软雅黑" w:cs="微软雅黑"/>
          <w:bCs/>
          <w:color w:val="404040"/>
          <w:sz w:val="28"/>
          <w:szCs w:val="28"/>
        </w:rPr>
        <w:t>6、6S管理精神</w:t>
      </w:r>
    </w:p>
    <w:p>
      <w:pPr>
        <w:spacing w:line="360" w:lineRule="auto"/>
        <w:rPr>
          <w:rFonts w:ascii="微软雅黑" w:hAnsi="微软雅黑" w:eastAsia="微软雅黑" w:cs="微软雅黑"/>
          <w:b/>
          <w:bCs/>
          <w:color w:val="4F81BD"/>
          <w:sz w:val="32"/>
          <w:szCs w:val="32"/>
        </w:rPr>
      </w:pPr>
    </w:p>
    <w:p>
      <w:pPr>
        <w:spacing w:line="360" w:lineRule="auto"/>
        <w:rPr>
          <w:rFonts w:ascii="微软雅黑" w:hAnsi="微软雅黑" w:eastAsia="微软雅黑" w:cs="微软雅黑"/>
          <w:b/>
          <w:bCs/>
          <w:color w:val="4F81BD"/>
          <w:sz w:val="32"/>
          <w:szCs w:val="32"/>
        </w:rPr>
      </w:pPr>
      <w:r>
        <w:rPr>
          <w:rFonts w:hint="eastAsia" w:ascii="微软雅黑" w:hAnsi="微软雅黑" w:eastAsia="微软雅黑" w:cs="微软雅黑"/>
          <w:b/>
          <w:bCs/>
          <w:color w:val="4F81BD"/>
          <w:sz w:val="32"/>
          <w:szCs w:val="32"/>
        </w:rPr>
        <w:t>八、授课老师介绍</w:t>
      </w:r>
    </w:p>
    <w:p>
      <w:pPr>
        <w:tabs>
          <w:tab w:val="left" w:pos="1125"/>
        </w:tabs>
        <w:spacing w:beforeLines="50" w:line="360" w:lineRule="auto"/>
        <w:jc w:val="left"/>
        <w:rPr>
          <w:rFonts w:ascii="微软雅黑" w:hAnsi="微软雅黑" w:eastAsia="微软雅黑"/>
          <w:bCs/>
          <w:color w:val="404040"/>
          <w:sz w:val="28"/>
          <w:szCs w:val="28"/>
        </w:rPr>
      </w:pPr>
      <w:r>
        <w:rPr>
          <w:rFonts w:asciiTheme="majorEastAsia" w:hAnsiTheme="majorEastAsia" w:eastAsiaTheme="majorEastAsia"/>
          <w:b/>
          <w:sz w:val="20"/>
        </w:rPr>
        <w:drawing>
          <wp:anchor distT="0" distB="0" distL="114300" distR="114300" simplePos="0" relativeHeight="251670528" behindDoc="0" locked="0" layoutInCell="1" allowOverlap="1">
            <wp:simplePos x="0" y="0"/>
            <wp:positionH relativeFrom="column">
              <wp:posOffset>4617720</wp:posOffset>
            </wp:positionH>
            <wp:positionV relativeFrom="paragraph">
              <wp:posOffset>405130</wp:posOffset>
            </wp:positionV>
            <wp:extent cx="1467485" cy="1842135"/>
            <wp:effectExtent l="19050" t="0" r="0" b="0"/>
            <wp:wrapSquare wrapText="bothSides"/>
            <wp:docPr id="41" name="图片 41" descr="IMG_20210217_213557_mr1613572698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0210217_213557_mr1613572698725(1)"/>
                    <pic:cNvPicPr>
                      <a:picLocks noChangeAspect="1" noChangeArrowheads="1"/>
                    </pic:cNvPicPr>
                  </pic:nvPicPr>
                  <pic:blipFill>
                    <a:blip r:embed="rId8" cstate="print"/>
                    <a:srcRect/>
                    <a:stretch>
                      <a:fillRect/>
                    </a:stretch>
                  </pic:blipFill>
                  <pic:spPr>
                    <a:xfrm>
                      <a:off x="0" y="0"/>
                      <a:ext cx="1467485" cy="1842135"/>
                    </a:xfrm>
                    <a:prstGeom prst="rect">
                      <a:avLst/>
                    </a:prstGeom>
                    <a:noFill/>
                    <a:ln w="9525">
                      <a:noFill/>
                      <a:miter lim="800000"/>
                      <a:headEnd/>
                      <a:tailEnd/>
                    </a:ln>
                  </pic:spPr>
                </pic:pic>
              </a:graphicData>
            </a:graphic>
          </wp:anchor>
        </w:drawing>
      </w:r>
      <w:r>
        <w:rPr>
          <w:rFonts w:hint="eastAsia" w:ascii="微软雅黑" w:hAnsi="微软雅黑" w:eastAsia="微软雅黑"/>
          <w:bCs/>
          <w:color w:val="404040"/>
          <w:sz w:val="28"/>
          <w:szCs w:val="28"/>
        </w:rPr>
        <w:t>精益实训基地  高级讲师 刘老师</w:t>
      </w:r>
    </w:p>
    <w:p>
      <w:pPr>
        <w:tabs>
          <w:tab w:val="left" w:pos="142"/>
        </w:tabs>
        <w:spacing w:beforeLines="50" w:line="360" w:lineRule="auto"/>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亚洲城市大学2018 级MBA  秘书处长</w:t>
      </w:r>
    </w:p>
    <w:p>
      <w:pPr>
        <w:tabs>
          <w:tab w:val="left" w:pos="142"/>
        </w:tabs>
        <w:spacing w:beforeLines="50" w:line="360" w:lineRule="auto"/>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某集团公司认证讲师（PAC、TPS、IE、TP、质量、TWI）</w:t>
      </w:r>
    </w:p>
    <w:p>
      <w:pPr>
        <w:tabs>
          <w:tab w:val="left" w:pos="142"/>
        </w:tabs>
        <w:spacing w:beforeLines="50" w:line="360" w:lineRule="auto"/>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某高科技工业园区工会精益生产培训讲师</w:t>
      </w:r>
    </w:p>
    <w:p>
      <w:pPr>
        <w:tabs>
          <w:tab w:val="left" w:pos="142"/>
        </w:tabs>
        <w:spacing w:beforeLines="50" w:line="360" w:lineRule="auto"/>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某大学MBA班精益生产培训讲师</w:t>
      </w:r>
    </w:p>
    <w:p>
      <w:pPr>
        <w:tabs>
          <w:tab w:val="left" w:pos="1125"/>
        </w:tabs>
        <w:spacing w:beforeLines="50" w:line="360" w:lineRule="auto"/>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专业方向：</w:t>
      </w:r>
    </w:p>
    <w:p>
      <w:pPr>
        <w:pStyle w:val="18"/>
        <w:numPr>
          <w:ilvl w:val="0"/>
          <w:numId w:val="1"/>
        </w:numPr>
        <w:tabs>
          <w:tab w:val="left" w:pos="426"/>
        </w:tabs>
        <w:spacing w:beforeLines="50" w:line="360" w:lineRule="auto"/>
        <w:ind w:firstLineChars="0"/>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生产力管理（PAC、IE)，</w:t>
      </w:r>
    </w:p>
    <w:p>
      <w:pPr>
        <w:pStyle w:val="18"/>
        <w:numPr>
          <w:ilvl w:val="0"/>
          <w:numId w:val="1"/>
        </w:numPr>
        <w:tabs>
          <w:tab w:val="left" w:pos="426"/>
        </w:tabs>
        <w:spacing w:beforeLines="50" w:line="360" w:lineRule="auto"/>
        <w:ind w:firstLineChars="0"/>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精益革新（生产革新、事务革新、物流革新、TP管理）</w:t>
      </w:r>
    </w:p>
    <w:p>
      <w:pPr>
        <w:pStyle w:val="18"/>
        <w:numPr>
          <w:ilvl w:val="0"/>
          <w:numId w:val="1"/>
        </w:numPr>
        <w:tabs>
          <w:tab w:val="left" w:pos="426"/>
        </w:tabs>
        <w:spacing w:beforeLines="50" w:line="360" w:lineRule="auto"/>
        <w:ind w:firstLineChars="0"/>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质量管理（来料/过程/客户品质管理、体系运作）</w:t>
      </w:r>
    </w:p>
    <w:p>
      <w:pPr>
        <w:pStyle w:val="18"/>
        <w:numPr>
          <w:ilvl w:val="0"/>
          <w:numId w:val="1"/>
        </w:numPr>
        <w:tabs>
          <w:tab w:val="left" w:pos="426"/>
        </w:tabs>
        <w:spacing w:beforeLines="50" w:line="360" w:lineRule="auto"/>
        <w:ind w:firstLineChars="0"/>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TWI督导人员培训</w:t>
      </w:r>
    </w:p>
    <w:p>
      <w:pPr>
        <w:tabs>
          <w:tab w:val="left" w:pos="1125"/>
        </w:tabs>
        <w:spacing w:beforeLines="50" w:line="360" w:lineRule="auto"/>
        <w:jc w:val="left"/>
        <w:rPr>
          <w:rFonts w:ascii="微软雅黑" w:hAnsi="微软雅黑" w:eastAsia="微软雅黑"/>
          <w:bCs/>
          <w:color w:val="404040"/>
          <w:sz w:val="28"/>
          <w:szCs w:val="28"/>
        </w:rPr>
      </w:pPr>
      <w:r>
        <w:rPr>
          <w:rFonts w:hint="eastAsia" w:ascii="微软雅黑" w:hAnsi="微软雅黑" w:eastAsia="微软雅黑"/>
          <w:bCs/>
          <w:color w:val="404040"/>
          <w:sz w:val="28"/>
          <w:szCs w:val="28"/>
        </w:rPr>
        <w:t>工作经历：15年制造业生产力（PAC）管理、精益生产，TP管理推进和内部培训履历，8年品质管理履历，针对欧美企业、日式企业、中国民营企业品质对应与提升有推行经验。曾与团队成员一起努力获得科达、松下、奥林巴斯、日东株式会社《优秀供应商》之授牌。服务多家企业进行精益场管理、效率提升、品质提升、目标管理咨询和培训，企业有：峻凌电子、奥菲斯智能、重庆至信、成都铁路、重庆金利达机电、天朗环保、安宁钢铁、天山铀业、中纺研究院等公司。</w:t>
      </w:r>
    </w:p>
    <w:p>
      <w:pPr>
        <w:numPr>
          <w:ilvl w:val="0"/>
          <w:numId w:val="2"/>
        </w:numPr>
        <w:spacing w:line="360" w:lineRule="auto"/>
        <w:rPr>
          <w:rFonts w:ascii="微软雅黑" w:hAnsi="微软雅黑" w:eastAsia="微软雅黑" w:cs="微软雅黑"/>
          <w:b/>
          <w:bCs/>
          <w:color w:val="4F81BD"/>
          <w:sz w:val="32"/>
          <w:szCs w:val="32"/>
        </w:rPr>
      </w:pPr>
      <w:r>
        <w:rPr>
          <w:sz w:val="28"/>
        </w:rPr>
        <w:pict>
          <v:group id="_x0000_s1052" o:spid="_x0000_s1052" o:spt="203" style="position:absolute;left:0pt;margin-left:-5.6pt;margin-top:28.9pt;height:184.55pt;width:245.65pt;z-index:251665408;mso-width-relative:page;mso-height-relative:page;" coordorigin="2974,139269" coordsize="4913,3691">
            <o:lock v:ext="edit"/>
            <v:shape id="_x0000_s1053" o:spid="_x0000_s1053" o:spt="75" alt="6S管理导师实训班 (87)" type="#_x0000_t75" style="position:absolute;left:2989;top:139288;height:3673;width:4898;" filled="f" o:preferrelative="t" stroked="f" coordsize="21600,21600">
              <v:path/>
              <v:fill on="f" focussize="0,0"/>
              <v:stroke on="f" joinstyle="miter"/>
              <v:imagedata r:id="rId9" o:title="6S管理导师实训班 (87)"/>
              <o:lock v:ext="edit" aspectratio="t"/>
            </v:shape>
            <v:shape id="文本框 60" o:spid="_x0000_s1054" o:spt="202" type="#_x0000_t202" style="position:absolute;left:2974;top:139269;height:495;width:4909;" fillcolor="#C00000" filled="t" stroked="f" coordsize="21600,21600" o:gfxdata="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DF7wtEAAAAIAQAADwAAAAAAAAABACAAAAAiAAAAZHJz&#10;L2Rvd25yZXYueG1sUEsBAhQAFAAAAAgAh07iQP9JkcHSAQAAkgMAAA4AAAAAAAAAAQAgAAAAIAEA&#10;AGRycy9lMm9Eb2MueG1sUEsFBgAAAAAGAAYAWQEAAGQFAAAAAA==&#10;">
              <v:path/>
              <v:fill on="t" focussize="0,0"/>
              <v:stroke on="f" joinstyle="miter"/>
              <v:imagedata o:title=""/>
              <o:lock v:ext="edit"/>
              <v:textbox>
                <w:txbxContent>
                  <w:p>
                    <w:pPr>
                      <w:jc w:val="center"/>
                      <w:rPr>
                        <w:szCs w:val="21"/>
                      </w:rPr>
                    </w:pPr>
                    <w:r>
                      <w:rPr>
                        <w:rFonts w:hint="eastAsia" w:ascii="宋体" w:hAnsi="宋体"/>
                        <w:b/>
                        <w:szCs w:val="21"/>
                      </w:rPr>
                      <w:t>6S与目视化管理（第一期）</w:t>
                    </w:r>
                  </w:p>
                </w:txbxContent>
              </v:textbox>
            </v:shape>
          </v:group>
        </w:pict>
      </w:r>
      <w:r>
        <w:rPr>
          <w:sz w:val="28"/>
        </w:rPr>
        <w:pict>
          <v:group id="_x0000_s1049" o:spid="_x0000_s1049" o:spt="203" style="position:absolute;left:0pt;margin-left:244.95pt;margin-top:28.9pt;height:184.1pt;width:246.65pt;z-index:251665408;mso-width-relative:page;mso-height-relative:page;" coordorigin="8184,139329" coordsize="4933,3682">
            <o:lock v:ext="edit"/>
            <v:shape id="_x0000_s1050" o:spid="_x0000_s1050" o:spt="75" alt="6S管理导师实训班 (67)" type="#_x0000_t75" style="position:absolute;left:8184;top:139339;height:3673;width:4898;" filled="f" o:preferrelative="t" stroked="f" coordsize="21600,21600">
              <v:path/>
              <v:fill on="f" focussize="0,0"/>
              <v:stroke on="f" joinstyle="miter"/>
              <v:imagedata r:id="rId10" o:title="6S管理导师实训班 (67)"/>
              <o:lock v:ext="edit" aspectratio="t"/>
            </v:shape>
            <v:shape id="文本框 60" o:spid="_x0000_s1051" o:spt="202" type="#_x0000_t202" style="position:absolute;left:8209;top:139329;height:495;width:4909;" fillcolor="#C00000" filled="t" stroked="f" coordsize="21600,21600" o:gfxdata="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DF7wtEAAAAIAQAADwAAAAAAAAABACAAAAAiAAAAZHJz&#10;L2Rvd25yZXYueG1sUEsBAhQAFAAAAAgAh07iQP9JkcHSAQAAkgMAAA4AAAAAAAAAAQAgAAAAIAEA&#10;AGRycy9lMm9Eb2MueG1sUEsFBgAAAAAGAAYAWQEAAGQFAAAAAA==&#10;">
              <v:path/>
              <v:fill on="t" focussize="0,0"/>
              <v:stroke on="f" joinstyle="miter"/>
              <v:imagedata o:title=""/>
              <o:lock v:ext="edit"/>
              <v:textbox>
                <w:txbxContent>
                  <w:p>
                    <w:pPr>
                      <w:jc w:val="center"/>
                      <w:rPr>
                        <w:szCs w:val="21"/>
                      </w:rPr>
                    </w:pPr>
                    <w:r>
                      <w:rPr>
                        <w:rFonts w:hint="eastAsia" w:ascii="宋体" w:hAnsi="宋体"/>
                        <w:b/>
                        <w:szCs w:val="21"/>
                      </w:rPr>
                      <w:t>6S与目视化管理（第二期）</w:t>
                    </w:r>
                  </w:p>
                </w:txbxContent>
              </v:textbox>
            </v:shape>
          </v:group>
        </w:pict>
      </w:r>
      <w:r>
        <w:rPr>
          <w:rFonts w:hint="eastAsia" w:ascii="微软雅黑" w:hAnsi="微软雅黑" w:eastAsia="微软雅黑" w:cs="微软雅黑"/>
          <w:b/>
          <w:bCs/>
          <w:color w:val="4F81BD"/>
          <w:sz w:val="32"/>
          <w:szCs w:val="32"/>
        </w:rPr>
        <w:t>课程展示</w:t>
      </w:r>
    </w:p>
    <w:p>
      <w:pPr>
        <w:tabs>
          <w:tab w:val="left" w:pos="1260"/>
        </w:tabs>
        <w:spacing w:beforeLines="50" w:line="600" w:lineRule="exact"/>
        <w:jc w:val="left"/>
        <w:rPr>
          <w:rFonts w:ascii="微软雅黑" w:hAnsi="微软雅黑" w:eastAsia="微软雅黑"/>
          <w:b/>
          <w:color w:val="000000"/>
          <w:spacing w:val="10"/>
          <w:sz w:val="44"/>
          <w:szCs w:val="44"/>
        </w:rPr>
      </w:pPr>
    </w:p>
    <w:p>
      <w:pPr>
        <w:tabs>
          <w:tab w:val="left" w:pos="1260"/>
        </w:tabs>
        <w:spacing w:beforeLines="50" w:line="500" w:lineRule="exact"/>
        <w:jc w:val="left"/>
        <w:rPr>
          <w:rFonts w:ascii="微软雅黑" w:hAnsi="微软雅黑" w:eastAsia="微软雅黑"/>
          <w:b/>
          <w:color w:val="000000"/>
          <w:spacing w:val="10"/>
          <w:sz w:val="44"/>
          <w:szCs w:val="44"/>
        </w:rPr>
      </w:pPr>
    </w:p>
    <w:p>
      <w:pPr>
        <w:pStyle w:val="7"/>
        <w:tabs>
          <w:tab w:val="left" w:pos="420"/>
        </w:tabs>
        <w:spacing w:before="0" w:beforeAutospacing="0" w:after="0" w:afterAutospacing="0" w:line="360" w:lineRule="auto"/>
        <w:jc w:val="both"/>
        <w:rPr>
          <w:rFonts w:ascii="微软雅黑" w:hAnsi="微软雅黑" w:eastAsia="微软雅黑" w:cs="微软雅黑"/>
          <w:b/>
          <w:sz w:val="44"/>
          <w:szCs w:val="44"/>
        </w:rPr>
      </w:pPr>
    </w:p>
    <w:p>
      <w:pPr>
        <w:pStyle w:val="7"/>
        <w:tabs>
          <w:tab w:val="left" w:pos="420"/>
        </w:tabs>
        <w:spacing w:before="0" w:beforeAutospacing="0" w:after="0" w:afterAutospacing="0" w:line="360" w:lineRule="auto"/>
        <w:jc w:val="both"/>
        <w:rPr>
          <w:rFonts w:ascii="微软雅黑" w:hAnsi="微软雅黑" w:eastAsia="微软雅黑" w:cs="微软雅黑"/>
          <w:b/>
          <w:sz w:val="44"/>
          <w:szCs w:val="44"/>
        </w:rPr>
      </w:pPr>
    </w:p>
    <w:p>
      <w:pPr>
        <w:pStyle w:val="7"/>
        <w:tabs>
          <w:tab w:val="left" w:pos="420"/>
        </w:tabs>
        <w:spacing w:before="0" w:beforeAutospacing="0" w:after="0" w:afterAutospacing="0" w:line="360" w:lineRule="auto"/>
        <w:jc w:val="both"/>
        <w:rPr>
          <w:rFonts w:ascii="微软雅黑" w:hAnsi="微软雅黑" w:eastAsia="微软雅黑" w:cs="微软雅黑"/>
          <w:b/>
          <w:sz w:val="44"/>
          <w:szCs w:val="44"/>
        </w:rPr>
      </w:pPr>
      <w:r>
        <w:rPr>
          <w:sz w:val="28"/>
        </w:rPr>
        <w:pict>
          <v:group id="_x0000_s1058" o:spid="_x0000_s1058" o:spt="203" style="position:absolute;left:0pt;margin-left:-5.5pt;margin-top:24pt;height:185.2pt;width:246.65pt;z-index:251667456;mso-width-relative:page;mso-height-relative:page;" coordorigin="8199,143139" coordsize="4933,3704">
            <o:lock v:ext="edit"/>
            <v:shape id="_x0000_s1059" o:spid="_x0000_s1059" o:spt="75" alt="6S管理导师实训班 (112)" type="#_x0000_t75" style="position:absolute;left:8199;top:143171;height:3673;width:4898;" filled="f" o:preferrelative="t" stroked="f" coordsize="21600,21600">
              <v:path/>
              <v:fill on="f" focussize="0,0"/>
              <v:stroke on="f" joinstyle="miter"/>
              <v:imagedata r:id="rId11" o:title="6S管理导师实训班 (112)"/>
              <o:lock v:ext="edit" aspectratio="t"/>
            </v:shape>
            <v:shape id="文本框 60" o:spid="_x0000_s1060" o:spt="202" type="#_x0000_t202" style="position:absolute;left:8224;top:143139;height:495;width:4909;" fillcolor="#C00000" filled="t" stroked="f" coordsize="21600,21600" o:gfxdata="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DF7wtEAAAAIAQAADwAAAAAAAAABACAAAAAiAAAAZHJz&#10;L2Rvd25yZXYueG1sUEsBAhQAFAAAAAgAh07iQP9JkcHSAQAAkgMAAA4AAAAAAAAAAQAgAAAAIAEA&#10;AGRycy9lMm9Eb2MueG1sUEsFBgAAAAAGAAYAWQEAAGQFAAAAAA==&#10;">
              <v:path/>
              <v:fill on="t" focussize="0,0"/>
              <v:stroke on="f" joinstyle="miter"/>
              <v:imagedata o:title=""/>
              <o:lock v:ext="edit"/>
              <v:textbox>
                <w:txbxContent>
                  <w:p>
                    <w:pPr>
                      <w:jc w:val="center"/>
                      <w:rPr>
                        <w:szCs w:val="21"/>
                      </w:rPr>
                    </w:pPr>
                    <w:r>
                      <w:rPr>
                        <w:rFonts w:hint="eastAsia" w:ascii="宋体" w:hAnsi="宋体"/>
                        <w:b/>
                        <w:szCs w:val="21"/>
                      </w:rPr>
                      <w:t>6S与目视化管理（第四期）</w:t>
                    </w:r>
                  </w:p>
                </w:txbxContent>
              </v:textbox>
            </v:shape>
          </v:group>
        </w:pict>
      </w:r>
      <w:r>
        <w:rPr>
          <w:sz w:val="32"/>
        </w:rPr>
        <w:pict>
          <v:group id="_x0000_s1055" o:spid="_x0000_s1055" o:spt="203" style="position:absolute;left:0pt;margin-left:246pt;margin-top:25.6pt;height:185.2pt;width:246.65pt;z-index:251666432;mso-width-relative:page;mso-height-relative:page;" coordorigin="2964,143049" coordsize="4933,3704">
            <o:lock v:ext="edit"/>
            <v:shape id="_x0000_s1056" o:spid="_x0000_s1056" o:spt="75" alt="6S管理导师实训班 (99)" type="#_x0000_t75" style="position:absolute;left:2964;top:143081;height:3673;width:4898;" filled="f" o:preferrelative="t" stroked="f" coordsize="21600,21600">
              <v:path/>
              <v:fill on="f" focussize="0,0"/>
              <v:stroke on="f" joinstyle="miter"/>
              <v:imagedata r:id="rId12" o:title="6S管理导师实训班 (99)"/>
              <o:lock v:ext="edit" aspectratio="t"/>
            </v:shape>
            <v:shape id="文本框 60" o:spid="_x0000_s1057" o:spt="202" type="#_x0000_t202" style="position:absolute;left:2989;top:143049;height:495;width:4909;" fillcolor="#C00000" filled="t" stroked="f" coordsize="21600,21600" o:gfxdata="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DF7wtEAAAAIAQAADwAAAAAAAAABACAAAAAiAAAAZHJz&#10;L2Rvd25yZXYueG1sUEsBAhQAFAAAAAgAh07iQP9JkcHSAQAAkgMAAA4AAAAAAAAAAQAgAAAAIAEA&#10;AGRycy9lMm9Eb2MueG1sUEsFBgAAAAAGAAYAWQEAAGQFAAAAAA==&#10;">
              <v:path/>
              <v:fill on="t" focussize="0,0"/>
              <v:stroke on="f" joinstyle="miter"/>
              <v:imagedata o:title=""/>
              <o:lock v:ext="edit"/>
              <v:textbox>
                <w:txbxContent>
                  <w:p>
                    <w:pPr>
                      <w:jc w:val="center"/>
                      <w:rPr>
                        <w:szCs w:val="21"/>
                      </w:rPr>
                    </w:pPr>
                    <w:r>
                      <w:rPr>
                        <w:rFonts w:hint="eastAsia" w:ascii="宋体" w:hAnsi="宋体"/>
                        <w:b/>
                        <w:szCs w:val="21"/>
                      </w:rPr>
                      <w:t>6S与目视化管理（第三期）</w:t>
                    </w:r>
                  </w:p>
                </w:txbxContent>
              </v:textbox>
            </v:shape>
          </v:group>
        </w:pict>
      </w:r>
    </w:p>
    <w:p>
      <w:pPr>
        <w:tabs>
          <w:tab w:val="left" w:pos="1125"/>
        </w:tabs>
        <w:spacing w:beforeLines="50"/>
        <w:jc w:val="left"/>
        <w:rPr>
          <w:rFonts w:ascii="微软雅黑" w:hAnsi="微软雅黑" w:eastAsia="微软雅黑" w:cs="微软雅黑"/>
          <w:b/>
          <w:bCs/>
          <w:color w:val="4F81BD"/>
          <w:sz w:val="32"/>
          <w:szCs w:val="32"/>
        </w:rPr>
      </w:pPr>
    </w:p>
    <w:p>
      <w:pPr>
        <w:tabs>
          <w:tab w:val="left" w:pos="1125"/>
        </w:tabs>
        <w:spacing w:beforeLines="50"/>
        <w:jc w:val="left"/>
        <w:rPr>
          <w:rFonts w:ascii="微软雅黑" w:hAnsi="微软雅黑" w:eastAsia="微软雅黑" w:cs="微软雅黑"/>
          <w:b/>
          <w:bCs/>
          <w:color w:val="4F81BD"/>
          <w:sz w:val="32"/>
          <w:szCs w:val="32"/>
        </w:rPr>
      </w:pPr>
    </w:p>
    <w:p>
      <w:pPr>
        <w:tabs>
          <w:tab w:val="left" w:pos="1125"/>
        </w:tabs>
        <w:spacing w:beforeLines="50"/>
        <w:jc w:val="left"/>
        <w:rPr>
          <w:rFonts w:ascii="微软雅黑" w:hAnsi="微软雅黑" w:eastAsia="微软雅黑" w:cs="微软雅黑"/>
          <w:b/>
          <w:bCs/>
          <w:color w:val="4F81BD"/>
          <w:sz w:val="32"/>
          <w:szCs w:val="32"/>
        </w:rPr>
      </w:pPr>
    </w:p>
    <w:p>
      <w:pPr>
        <w:tabs>
          <w:tab w:val="left" w:pos="1125"/>
        </w:tabs>
        <w:spacing w:beforeLines="50"/>
        <w:jc w:val="left"/>
        <w:rPr>
          <w:rFonts w:ascii="微软雅黑" w:hAnsi="微软雅黑" w:eastAsia="微软雅黑" w:cs="微软雅黑"/>
          <w:b/>
          <w:bCs/>
          <w:color w:val="3F3F3F"/>
          <w:sz w:val="24"/>
        </w:rPr>
      </w:pPr>
    </w:p>
    <w:p>
      <w:pPr>
        <w:tabs>
          <w:tab w:val="left" w:pos="1125"/>
        </w:tabs>
        <w:spacing w:beforeLines="50"/>
        <w:jc w:val="left"/>
        <w:rPr>
          <w:rFonts w:ascii="微软雅黑" w:hAnsi="微软雅黑" w:eastAsia="微软雅黑" w:cs="微软雅黑"/>
          <w:b/>
          <w:bCs/>
          <w:color w:val="4F81BD"/>
          <w:sz w:val="32"/>
          <w:szCs w:val="32"/>
        </w:rPr>
      </w:pPr>
      <w:r>
        <w:rPr>
          <w:rFonts w:ascii="微软雅黑" w:hAnsi="微软雅黑" w:eastAsia="微软雅黑" w:cs="微软雅黑"/>
          <w:b/>
          <w:bCs/>
          <w:color w:val="3F3F3F"/>
          <w:sz w:val="24"/>
        </w:rPr>
        <w:drawing>
          <wp:anchor distT="0" distB="0" distL="114300" distR="114300" simplePos="0" relativeHeight="251663360" behindDoc="0" locked="0" layoutInCell="1" allowOverlap="1">
            <wp:simplePos x="0" y="0"/>
            <wp:positionH relativeFrom="column">
              <wp:posOffset>3180715</wp:posOffset>
            </wp:positionH>
            <wp:positionV relativeFrom="paragraph">
              <wp:posOffset>441325</wp:posOffset>
            </wp:positionV>
            <wp:extent cx="3127375" cy="3769995"/>
            <wp:effectExtent l="19050" t="0" r="0" b="0"/>
            <wp:wrapNone/>
            <wp:docPr id="37" name="图片 37" descr="微信图片_2019052016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微信图片_20190520165538"/>
                    <pic:cNvPicPr>
                      <a:picLocks noChangeAspect="1" noChangeArrowheads="1"/>
                    </pic:cNvPicPr>
                  </pic:nvPicPr>
                  <pic:blipFill>
                    <a:blip r:embed="rId13" cstate="print"/>
                    <a:srcRect/>
                    <a:stretch>
                      <a:fillRect/>
                    </a:stretch>
                  </pic:blipFill>
                  <pic:spPr>
                    <a:xfrm>
                      <a:off x="0" y="0"/>
                      <a:ext cx="3127375" cy="3769995"/>
                    </a:xfrm>
                    <a:prstGeom prst="rect">
                      <a:avLst/>
                    </a:prstGeom>
                    <a:noFill/>
                    <a:ln w="9525">
                      <a:noFill/>
                      <a:miter lim="800000"/>
                      <a:headEnd/>
                      <a:tailEnd/>
                    </a:ln>
                  </pic:spPr>
                </pic:pic>
              </a:graphicData>
            </a:graphic>
          </wp:anchor>
        </w:drawing>
      </w:r>
      <w:r>
        <w:rPr>
          <w:rFonts w:ascii="微软雅黑" w:hAnsi="微软雅黑" w:eastAsia="微软雅黑" w:cs="微软雅黑"/>
          <w:b/>
          <w:bCs/>
          <w:color w:val="3F3F3F"/>
          <w:sz w:val="24"/>
        </w:rPr>
        <w:drawing>
          <wp:anchor distT="0" distB="0" distL="114300" distR="114300" simplePos="0" relativeHeight="251664384" behindDoc="0" locked="0" layoutInCell="1" allowOverlap="1">
            <wp:simplePos x="0" y="0"/>
            <wp:positionH relativeFrom="column">
              <wp:posOffset>-120015</wp:posOffset>
            </wp:positionH>
            <wp:positionV relativeFrom="paragraph">
              <wp:posOffset>445135</wp:posOffset>
            </wp:positionV>
            <wp:extent cx="3300730" cy="3769995"/>
            <wp:effectExtent l="19050" t="0" r="0" b="0"/>
            <wp:wrapNone/>
            <wp:docPr id="38" name="图片 38" descr="ada95067c343fd495ce66057dac2a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ada95067c343fd495ce66057dac2a5e"/>
                    <pic:cNvPicPr>
                      <a:picLocks noChangeAspect="1" noChangeArrowheads="1"/>
                    </pic:cNvPicPr>
                  </pic:nvPicPr>
                  <pic:blipFill>
                    <a:blip r:embed="rId14" cstate="print"/>
                    <a:srcRect/>
                    <a:stretch>
                      <a:fillRect/>
                    </a:stretch>
                  </pic:blipFill>
                  <pic:spPr>
                    <a:xfrm>
                      <a:off x="0" y="0"/>
                      <a:ext cx="3300730" cy="3769995"/>
                    </a:xfrm>
                    <a:prstGeom prst="rect">
                      <a:avLst/>
                    </a:prstGeom>
                    <a:noFill/>
                    <a:ln w="9525">
                      <a:noFill/>
                      <a:miter lim="800000"/>
                      <a:headEnd/>
                      <a:tailEnd/>
                    </a:ln>
                  </pic:spPr>
                </pic:pic>
              </a:graphicData>
            </a:graphic>
          </wp:anchor>
        </w:drawing>
      </w:r>
      <w:r>
        <w:rPr>
          <w:rFonts w:hint="eastAsia" w:ascii="微软雅黑" w:hAnsi="微软雅黑" w:eastAsia="微软雅黑" w:cs="微软雅黑"/>
          <w:b/>
          <w:bCs/>
          <w:color w:val="3F3F3F"/>
          <w:sz w:val="24"/>
        </w:rPr>
        <w:t>其他课程展示：</w:t>
      </w:r>
      <w:r>
        <w:rPr>
          <w:rFonts w:hint="eastAsia" w:ascii="微软雅黑" w:hAnsi="微软雅黑" w:eastAsia="微软雅黑" w:cs="微软雅黑"/>
          <w:b/>
          <w:bCs/>
          <w:color w:val="4F81BD"/>
          <w:sz w:val="32"/>
          <w:szCs w:val="32"/>
        </w:rPr>
        <w:br w:type="page"/>
      </w:r>
      <w:r>
        <w:rPr>
          <w:rFonts w:hint="eastAsia" w:ascii="微软雅黑" w:hAnsi="微软雅黑" w:eastAsia="微软雅黑" w:cs="微软雅黑"/>
          <w:b/>
          <w:bCs/>
          <w:color w:val="4F81BD"/>
          <w:sz w:val="32"/>
          <w:szCs w:val="32"/>
        </w:rPr>
        <w:t>十、学习心得</w:t>
      </w:r>
    </w:p>
    <w:p>
      <w:pPr>
        <w:ind w:firstLine="555"/>
        <w:rPr>
          <w:rFonts w:ascii="微软雅黑" w:hAnsi="微软雅黑" w:eastAsia="微软雅黑" w:cs="Arial"/>
          <w:bCs/>
          <w:color w:val="3F3F3F"/>
          <w:sz w:val="28"/>
          <w:szCs w:val="28"/>
        </w:rPr>
      </w:pPr>
      <w:r>
        <w:rPr>
          <w:rFonts w:hint="eastAsia" w:ascii="微软雅黑" w:hAnsi="微软雅黑" w:eastAsia="微软雅黑" w:cs="Arial"/>
          <w:bCs/>
          <w:color w:val="3F3F3F"/>
          <w:sz w:val="28"/>
          <w:szCs w:val="28"/>
        </w:rPr>
        <w:t>通过学习目视化管理的课程，理解到目视化对工厂管理的好处在于清晰、明朗、公开、一目了然，能同时让所有人都收到讯息，也是让所有人能接受的公布的方式。尤其是生产现场，让人一看就明了，这就是目视化的最终目的。</w:t>
      </w:r>
    </w:p>
    <w:p>
      <w:pPr>
        <w:ind w:firstLine="555"/>
        <w:jc w:val="right"/>
        <w:rPr>
          <w:rFonts w:ascii="微软雅黑" w:hAnsi="微软雅黑" w:eastAsia="微软雅黑" w:cs="Arial"/>
          <w:bCs/>
          <w:color w:val="3F3F3F"/>
          <w:sz w:val="28"/>
          <w:szCs w:val="28"/>
        </w:rPr>
      </w:pPr>
      <w:r>
        <w:rPr>
          <w:rFonts w:hint="eastAsia" w:ascii="微软雅黑" w:hAnsi="微软雅黑" w:eastAsia="微软雅黑" w:cs="Arial"/>
          <w:bCs/>
          <w:color w:val="3F3F3F"/>
          <w:sz w:val="28"/>
          <w:szCs w:val="28"/>
        </w:rPr>
        <w:t>————新泰实业王部长</w:t>
      </w:r>
    </w:p>
    <w:p>
      <w:pPr>
        <w:ind w:firstLine="555"/>
        <w:rPr>
          <w:rFonts w:ascii="微软雅黑" w:hAnsi="微软雅黑" w:eastAsia="微软雅黑" w:cs="Arial"/>
          <w:bCs/>
          <w:color w:val="3F3F3F"/>
          <w:sz w:val="28"/>
          <w:szCs w:val="28"/>
        </w:rPr>
      </w:pPr>
      <w:r>
        <w:rPr>
          <w:rFonts w:hint="eastAsia" w:ascii="微软雅黑" w:hAnsi="微软雅黑" w:eastAsia="微软雅黑" w:cs="Arial"/>
          <w:bCs/>
          <w:color w:val="3F3F3F"/>
          <w:sz w:val="28"/>
          <w:szCs w:val="28"/>
        </w:rPr>
        <w:t>通过这两天的学习，充分了解目视化管理的目的、目视化管理的概念、目视化管理的任务、目视化管理的状态及推进基础。</w:t>
      </w:r>
    </w:p>
    <w:p>
      <w:pPr>
        <w:ind w:firstLine="420"/>
        <w:jc w:val="right"/>
        <w:rPr>
          <w:rFonts w:ascii="微软雅黑" w:hAnsi="微软雅黑" w:eastAsia="微软雅黑" w:cs="Arial"/>
          <w:bCs/>
          <w:color w:val="3F3F3F"/>
          <w:sz w:val="28"/>
          <w:szCs w:val="28"/>
        </w:rPr>
      </w:pPr>
      <w:r>
        <w:rPr>
          <w:rFonts w:hint="eastAsia" w:ascii="微软雅黑" w:hAnsi="微软雅黑" w:eastAsia="微软雅黑" w:cs="Arial"/>
          <w:bCs/>
          <w:color w:val="3F3F3F"/>
          <w:sz w:val="28"/>
          <w:szCs w:val="28"/>
        </w:rPr>
        <w:t>——</w:t>
      </w:r>
      <w:r>
        <w:rPr>
          <w:rFonts w:hint="eastAsia" w:ascii="微软雅黑" w:hAnsi="微软雅黑" w:eastAsia="微软雅黑"/>
          <w:color w:val="3F3F3F"/>
          <w:sz w:val="28"/>
          <w:szCs w:val="36"/>
        </w:rPr>
        <w:t>——平湖必益李总</w:t>
      </w:r>
    </w:p>
    <w:p>
      <w:pPr>
        <w:ind w:firstLine="555"/>
        <w:rPr>
          <w:rFonts w:ascii="微软雅黑" w:hAnsi="微软雅黑" w:eastAsia="微软雅黑" w:cs="Arial"/>
          <w:bCs/>
          <w:color w:val="3F3F3F"/>
          <w:sz w:val="28"/>
          <w:szCs w:val="28"/>
        </w:rPr>
      </w:pPr>
      <w:r>
        <w:rPr>
          <w:rFonts w:hint="eastAsia" w:ascii="微软雅黑" w:hAnsi="微软雅黑" w:eastAsia="微软雅黑" w:cs="Arial"/>
          <w:bCs/>
          <w:color w:val="3F3F3F"/>
          <w:sz w:val="28"/>
          <w:szCs w:val="28"/>
        </w:rPr>
        <w:t>通过学习，我对精益生产的内容有了一定的了解，精益生产是通过人员、组织、运行方式和市场供求方面的变革，是生产系统能很快适应用户需求不断变化，并能使生产过程中一切无用、多余的东西被精简，最终到达包括市场供销在内的生产各方面最好结果的一种生产管理方式。</w:t>
      </w:r>
    </w:p>
    <w:p>
      <w:pPr>
        <w:ind w:firstLine="555"/>
        <w:jc w:val="right"/>
        <w:rPr>
          <w:rFonts w:ascii="微软雅黑" w:hAnsi="微软雅黑" w:eastAsia="微软雅黑" w:cs="Arial"/>
          <w:bCs/>
          <w:color w:val="3F3F3F"/>
          <w:sz w:val="28"/>
          <w:szCs w:val="28"/>
        </w:rPr>
      </w:pPr>
      <w:r>
        <w:rPr>
          <w:rFonts w:hint="eastAsia" w:ascii="微软雅黑" w:hAnsi="微软雅黑" w:eastAsia="微软雅黑" w:cs="Arial"/>
          <w:bCs/>
          <w:color w:val="3F3F3F"/>
          <w:sz w:val="28"/>
          <w:szCs w:val="28"/>
        </w:rPr>
        <w:t>——新疆天山中核林老师</w:t>
      </w:r>
    </w:p>
    <w:p>
      <w:pPr>
        <w:ind w:firstLine="560" w:firstLineChars="200"/>
        <w:rPr>
          <w:rFonts w:ascii="微软雅黑" w:hAnsi="微软雅黑" w:eastAsia="微软雅黑"/>
          <w:color w:val="3F3F3F"/>
          <w:sz w:val="28"/>
          <w:szCs w:val="36"/>
        </w:rPr>
      </w:pPr>
      <w:r>
        <w:rPr>
          <w:rFonts w:hint="eastAsia" w:ascii="微软雅黑" w:hAnsi="微软雅黑" w:eastAsia="微软雅黑"/>
          <w:color w:val="3F3F3F"/>
          <w:sz w:val="28"/>
          <w:szCs w:val="36"/>
        </w:rPr>
        <w:t>理论与实践相结合的授课方式，让我们在一次次动手实操中体验到精益的力量，不花钱或者少花钱的精益改善方式对于企业来说是非常有必要的，此次课程不仅讲授了知识，还传授了自己动手的方法，非常好。</w:t>
      </w:r>
    </w:p>
    <w:p>
      <w:pPr>
        <w:jc w:val="right"/>
        <w:rPr>
          <w:rFonts w:ascii="微软雅黑" w:hAnsi="微软雅黑" w:eastAsia="微软雅黑"/>
          <w:color w:val="3F3F3F"/>
          <w:sz w:val="28"/>
          <w:szCs w:val="36"/>
        </w:rPr>
      </w:pPr>
      <w:r>
        <w:rPr>
          <w:rFonts w:hint="eastAsia" w:ascii="微软雅黑" w:hAnsi="微软雅黑" w:eastAsia="微软雅黑"/>
          <w:color w:val="3F3F3F"/>
          <w:sz w:val="28"/>
          <w:szCs w:val="36"/>
        </w:rPr>
        <w:t>——大鹏医药化工谢主任</w:t>
      </w:r>
    </w:p>
    <w:p>
      <w:pPr>
        <w:ind w:firstLine="560" w:firstLineChars="200"/>
        <w:rPr>
          <w:rFonts w:ascii="微软雅黑" w:hAnsi="微软雅黑" w:eastAsia="微软雅黑" w:cs="微软雅黑"/>
          <w:bCs/>
          <w:color w:val="404040"/>
          <w:sz w:val="28"/>
          <w:szCs w:val="28"/>
        </w:rPr>
      </w:pPr>
      <w:r>
        <w:rPr>
          <w:rFonts w:hint="eastAsia" w:ascii="微软雅黑" w:hAnsi="微软雅黑" w:eastAsia="微软雅黑" w:cs="微软雅黑"/>
          <w:bCs/>
          <w:color w:val="404040"/>
          <w:sz w:val="28"/>
          <w:szCs w:val="28"/>
        </w:rPr>
        <w:t>动手实操的教学方式比之传统的教学模式更加具有实用性，在老师的指导下，我们在一轮轮的实践中，一次又一次的查找浪费与改善中打开思路，寻求更好的方式。也获得了更多的对精益制造的思考，用一句话总结：唯晓成事之规律，方持不灭改善心。感谢老师的讲解。</w:t>
      </w:r>
    </w:p>
    <w:p>
      <w:pPr>
        <w:pStyle w:val="7"/>
        <w:shd w:val="clear" w:color="auto" w:fill="FFFFFF"/>
        <w:spacing w:before="0" w:beforeAutospacing="0" w:after="0" w:afterAutospacing="0"/>
        <w:jc w:val="center"/>
        <w:rPr>
          <w:rFonts w:ascii="微软雅黑" w:hAnsi="微软雅黑" w:eastAsia="微软雅黑"/>
          <w:b/>
          <w:color w:val="3F3F3F"/>
          <w:sz w:val="44"/>
          <w:szCs w:val="44"/>
        </w:rPr>
      </w:pPr>
      <w:r>
        <w:rPr>
          <w:rFonts w:hint="eastAsia" w:ascii="微软雅黑" w:hAnsi="微软雅黑" w:eastAsia="微软雅黑" w:cs="微软雅黑"/>
          <w:bCs/>
          <w:color w:val="404040"/>
          <w:sz w:val="28"/>
          <w:szCs w:val="28"/>
        </w:rPr>
        <w:t xml:space="preserve">                                                 ——金达利程总</w:t>
      </w:r>
      <w:r>
        <w:rPr>
          <w:rFonts w:hint="eastAsia" w:ascii="微软雅黑" w:hAnsi="微软雅黑" w:eastAsia="微软雅黑"/>
          <w:b/>
          <w:color w:val="3F3F3F"/>
          <w:sz w:val="28"/>
          <w:szCs w:val="28"/>
        </w:rPr>
        <w:br w:type="page"/>
      </w:r>
      <w:r>
        <w:rPr>
          <w:rFonts w:hint="eastAsia" w:ascii="微软雅黑" w:hAnsi="微软雅黑" w:eastAsia="微软雅黑"/>
          <w:b/>
          <w:color w:val="3F3F3F"/>
          <w:sz w:val="44"/>
          <w:szCs w:val="44"/>
        </w:rPr>
        <w:t>精益6S管理与持续改善报名回执表</w:t>
      </w:r>
    </w:p>
    <w:p>
      <w:pPr>
        <w:autoSpaceDE w:val="0"/>
        <w:autoSpaceDN w:val="0"/>
        <w:adjustRightInd w:val="0"/>
        <w:snapToGrid w:val="0"/>
        <w:jc w:val="left"/>
        <w:rPr>
          <w:rFonts w:hint="eastAsia" w:ascii="微软雅黑" w:hAnsi="微软雅黑" w:eastAsia="微软雅黑" w:cs="Arial"/>
          <w:b/>
          <w:bCs/>
          <w:color w:val="3F3F3F"/>
          <w:sz w:val="24"/>
        </w:rPr>
      </w:pPr>
      <w:r>
        <w:rPr>
          <w:rFonts w:hint="eastAsia" w:ascii="微软雅黑" w:hAnsi="微软雅黑" w:eastAsia="微软雅黑" w:cs="Arial"/>
          <w:b/>
          <w:bCs/>
          <w:color w:val="3F3F3F"/>
          <w:sz w:val="24"/>
        </w:rPr>
        <w:t>单位</w:t>
      </w:r>
      <w:r>
        <w:rPr>
          <w:rFonts w:ascii="微软雅黑" w:hAnsi="微软雅黑" w:eastAsia="微软雅黑" w:cs="Arial"/>
          <w:b/>
          <w:bCs/>
          <w:color w:val="3F3F3F"/>
          <w:sz w:val="24"/>
        </w:rPr>
        <w:t>名称：</w:t>
      </w:r>
      <w:r>
        <w:rPr>
          <w:rFonts w:hint="eastAsia" w:ascii="微软雅黑" w:hAnsi="微软雅黑" w:eastAsia="微软雅黑" w:cs="Arial"/>
          <w:b/>
          <w:bCs/>
          <w:color w:val="3F3F3F"/>
          <w:sz w:val="24"/>
        </w:rPr>
        <w:t xml:space="preserve">                                     </w:t>
      </w:r>
    </w:p>
    <w:p>
      <w:pPr>
        <w:autoSpaceDE w:val="0"/>
        <w:autoSpaceDN w:val="0"/>
        <w:adjustRightInd w:val="0"/>
        <w:snapToGrid w:val="0"/>
        <w:jc w:val="left"/>
        <w:rPr>
          <w:rFonts w:ascii="微软雅黑" w:hAnsi="微软雅黑" w:eastAsia="微软雅黑" w:cs="Arial"/>
          <w:bCs/>
          <w:color w:val="3F3F3F"/>
          <w:sz w:val="24"/>
        </w:rPr>
      </w:pPr>
      <w:bookmarkStart w:id="0" w:name="_GoBack"/>
      <w:bookmarkEnd w:id="0"/>
      <w:r>
        <w:rPr>
          <w:rFonts w:hint="eastAsia" w:ascii="微软雅黑" w:hAnsi="微软雅黑" w:eastAsia="微软雅黑" w:cs="Arial"/>
          <w:b/>
          <w:bCs/>
          <w:color w:val="3F3F3F"/>
          <w:sz w:val="24"/>
        </w:rPr>
        <w:t>参加培训人数：</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12"/>
        <w:gridCol w:w="1417"/>
        <w:gridCol w:w="993"/>
        <w:gridCol w:w="85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restart"/>
            <w:tcBorders>
              <w:top w:val="single" w:color="auto" w:sz="12" w:space="0"/>
              <w:left w:val="single" w:color="auto" w:sz="12" w:space="0"/>
            </w:tcBorders>
            <w:shd w:val="clear" w:color="auto" w:fill="DBE5F1"/>
            <w:noWrap/>
            <w:vAlign w:val="center"/>
          </w:tcPr>
          <w:p>
            <w:pPr>
              <w:tabs>
                <w:tab w:val="left" w:pos="540"/>
                <w:tab w:val="left" w:pos="1125"/>
              </w:tabs>
              <w:jc w:val="center"/>
              <w:rPr>
                <w:rFonts w:ascii="微软雅黑" w:hAnsi="微软雅黑" w:eastAsia="微软雅黑" w:cs="宋体"/>
                <w:b/>
                <w:color w:val="3F3F3F"/>
                <w:kern w:val="0"/>
                <w:sz w:val="24"/>
              </w:rPr>
            </w:pPr>
            <w:r>
              <w:rPr>
                <w:rFonts w:hint="eastAsia" w:ascii="微软雅黑" w:hAnsi="微软雅黑" w:eastAsia="微软雅黑" w:cs="宋体"/>
                <w:b/>
                <w:color w:val="3F3F3F"/>
                <w:kern w:val="0"/>
                <w:sz w:val="24"/>
              </w:rPr>
              <w:t>主要</w:t>
            </w:r>
          </w:p>
          <w:p>
            <w:pPr>
              <w:tabs>
                <w:tab w:val="left" w:pos="540"/>
                <w:tab w:val="left" w:pos="1125"/>
              </w:tabs>
              <w:jc w:val="center"/>
              <w:rPr>
                <w:rFonts w:ascii="微软雅黑" w:hAnsi="微软雅黑" w:eastAsia="微软雅黑" w:cs="宋体"/>
                <w:b/>
                <w:color w:val="3F3F3F"/>
                <w:kern w:val="0"/>
                <w:sz w:val="24"/>
              </w:rPr>
            </w:pPr>
            <w:r>
              <w:rPr>
                <w:rFonts w:hint="eastAsia" w:ascii="微软雅黑" w:hAnsi="微软雅黑" w:eastAsia="微软雅黑" w:cs="宋体"/>
                <w:b/>
                <w:color w:val="3F3F3F"/>
                <w:kern w:val="0"/>
                <w:sz w:val="24"/>
              </w:rPr>
              <w:t>联系人</w:t>
            </w:r>
          </w:p>
        </w:tc>
        <w:tc>
          <w:tcPr>
            <w:tcW w:w="2812" w:type="dxa"/>
            <w:tcBorders>
              <w:top w:val="single" w:color="auto" w:sz="12" w:space="0"/>
            </w:tcBorders>
            <w:shd w:val="clear" w:color="auto" w:fill="auto"/>
            <w:noWrap/>
          </w:tcPr>
          <w:p>
            <w:pPr>
              <w:tabs>
                <w:tab w:val="left" w:pos="540"/>
                <w:tab w:val="left" w:pos="1125"/>
              </w:tabs>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姓名：</w:t>
            </w:r>
          </w:p>
        </w:tc>
        <w:tc>
          <w:tcPr>
            <w:tcW w:w="1417" w:type="dxa"/>
            <w:tcBorders>
              <w:top w:val="single" w:color="auto" w:sz="12" w:space="0"/>
            </w:tcBorders>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电话/手机</w:t>
            </w:r>
          </w:p>
        </w:tc>
        <w:tc>
          <w:tcPr>
            <w:tcW w:w="4111" w:type="dxa"/>
            <w:gridSpan w:val="3"/>
            <w:tcBorders>
              <w:top w:val="single" w:color="auto" w:sz="12" w:space="0"/>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tcBorders>
              <w:left w:val="single" w:color="auto" w:sz="12" w:space="0"/>
            </w:tcBorders>
            <w:shd w:val="clear" w:color="auto" w:fill="DBE5F1"/>
            <w:noWrap/>
          </w:tcPr>
          <w:p>
            <w:pPr>
              <w:tabs>
                <w:tab w:val="left" w:pos="540"/>
                <w:tab w:val="left" w:pos="1125"/>
              </w:tabs>
              <w:rPr>
                <w:rFonts w:ascii="微软雅黑" w:hAnsi="微软雅黑" w:eastAsia="微软雅黑" w:cs="宋体"/>
                <w:b/>
                <w:color w:val="3F3F3F"/>
                <w:kern w:val="0"/>
                <w:sz w:val="24"/>
              </w:rPr>
            </w:pP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职务：</w:t>
            </w: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传  真</w:t>
            </w:r>
          </w:p>
        </w:tc>
        <w:tc>
          <w:tcPr>
            <w:tcW w:w="4111" w:type="dxa"/>
            <w:gridSpan w:val="3"/>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tcBorders>
              <w:left w:val="single" w:color="auto" w:sz="12" w:space="0"/>
            </w:tcBorders>
            <w:shd w:val="clear" w:color="auto" w:fill="DBE5F1"/>
            <w:noWrap/>
          </w:tcPr>
          <w:p>
            <w:pPr>
              <w:tabs>
                <w:tab w:val="left" w:pos="540"/>
                <w:tab w:val="left" w:pos="1125"/>
              </w:tabs>
              <w:rPr>
                <w:rFonts w:ascii="微软雅黑" w:hAnsi="微软雅黑" w:eastAsia="微软雅黑" w:cs="宋体"/>
                <w:b/>
                <w:color w:val="3F3F3F"/>
                <w:kern w:val="0"/>
                <w:sz w:val="24"/>
              </w:rPr>
            </w:pP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部门：</w:t>
            </w: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Arial"/>
                <w:b/>
                <w:bCs/>
                <w:color w:val="3F3F3F"/>
                <w:sz w:val="24"/>
              </w:rPr>
              <w:t>E-mail</w:t>
            </w:r>
          </w:p>
        </w:tc>
        <w:tc>
          <w:tcPr>
            <w:tcW w:w="4111" w:type="dxa"/>
            <w:gridSpan w:val="3"/>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left w:val="single" w:color="auto" w:sz="12" w:space="0"/>
            </w:tcBorders>
            <w:shd w:val="clear" w:color="auto" w:fill="DBE5F1"/>
            <w:noWrap/>
          </w:tcPr>
          <w:p>
            <w:pPr>
              <w:jc w:val="center"/>
              <w:rPr>
                <w:rFonts w:ascii="微软雅黑" w:hAnsi="微软雅黑" w:eastAsia="微软雅黑" w:cs="Arial"/>
                <w:b/>
                <w:bCs/>
                <w:color w:val="3F3F3F"/>
                <w:sz w:val="24"/>
              </w:rPr>
            </w:pPr>
            <w:r>
              <w:rPr>
                <w:rFonts w:hint="eastAsia" w:ascii="微软雅黑" w:hAnsi="微软雅黑" w:eastAsia="微软雅黑" w:cs="Arial"/>
                <w:b/>
                <w:bCs/>
                <w:color w:val="3F3F3F"/>
                <w:sz w:val="24"/>
              </w:rPr>
              <w:t>姓名</w:t>
            </w: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职务</w:t>
            </w:r>
          </w:p>
        </w:tc>
        <w:tc>
          <w:tcPr>
            <w:tcW w:w="993"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850"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电话</w:t>
            </w:r>
          </w:p>
        </w:tc>
        <w:tc>
          <w:tcPr>
            <w:tcW w:w="2268" w:type="dxa"/>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left w:val="single" w:color="auto" w:sz="12" w:space="0"/>
            </w:tcBorders>
            <w:shd w:val="clear" w:color="auto" w:fill="DBE5F1"/>
            <w:noWrap/>
          </w:tcPr>
          <w:p>
            <w:pPr>
              <w:jc w:val="center"/>
              <w:rPr>
                <w:rFonts w:ascii="微软雅黑" w:hAnsi="微软雅黑" w:eastAsia="微软雅黑" w:cs="Arial"/>
                <w:b/>
                <w:bCs/>
                <w:color w:val="3F3F3F"/>
                <w:sz w:val="24"/>
              </w:rPr>
            </w:pPr>
            <w:r>
              <w:rPr>
                <w:rFonts w:hint="eastAsia" w:ascii="微软雅黑" w:hAnsi="微软雅黑" w:eastAsia="微软雅黑" w:cs="Arial"/>
                <w:b/>
                <w:bCs/>
                <w:color w:val="3F3F3F"/>
                <w:sz w:val="24"/>
              </w:rPr>
              <w:t>姓名</w:t>
            </w: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职务</w:t>
            </w:r>
          </w:p>
        </w:tc>
        <w:tc>
          <w:tcPr>
            <w:tcW w:w="993"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850"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电话</w:t>
            </w:r>
          </w:p>
        </w:tc>
        <w:tc>
          <w:tcPr>
            <w:tcW w:w="2268" w:type="dxa"/>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left w:val="single" w:color="auto" w:sz="12" w:space="0"/>
            </w:tcBorders>
            <w:shd w:val="clear" w:color="auto" w:fill="DBE5F1"/>
            <w:noWrap/>
          </w:tcPr>
          <w:p>
            <w:pPr>
              <w:jc w:val="center"/>
              <w:rPr>
                <w:rFonts w:ascii="微软雅黑" w:hAnsi="微软雅黑" w:eastAsia="微软雅黑" w:cs="Arial"/>
                <w:b/>
                <w:bCs/>
                <w:color w:val="3F3F3F"/>
                <w:sz w:val="24"/>
              </w:rPr>
            </w:pPr>
            <w:r>
              <w:rPr>
                <w:rFonts w:hint="eastAsia" w:ascii="微软雅黑" w:hAnsi="微软雅黑" w:eastAsia="微软雅黑" w:cs="Arial"/>
                <w:b/>
                <w:bCs/>
                <w:color w:val="3F3F3F"/>
                <w:sz w:val="24"/>
              </w:rPr>
              <w:t>姓名</w:t>
            </w: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职务</w:t>
            </w:r>
          </w:p>
        </w:tc>
        <w:tc>
          <w:tcPr>
            <w:tcW w:w="993"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850"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电话</w:t>
            </w:r>
          </w:p>
        </w:tc>
        <w:tc>
          <w:tcPr>
            <w:tcW w:w="2268" w:type="dxa"/>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left w:val="single" w:color="auto" w:sz="12" w:space="0"/>
            </w:tcBorders>
            <w:shd w:val="clear" w:color="auto" w:fill="DBE5F1"/>
            <w:noWrap/>
          </w:tcPr>
          <w:p>
            <w:pPr>
              <w:jc w:val="center"/>
              <w:rPr>
                <w:rFonts w:ascii="微软雅黑" w:hAnsi="微软雅黑" w:eastAsia="微软雅黑" w:cs="Arial"/>
                <w:b/>
                <w:bCs/>
                <w:color w:val="3F3F3F"/>
                <w:sz w:val="24"/>
              </w:rPr>
            </w:pPr>
            <w:r>
              <w:rPr>
                <w:rFonts w:hint="eastAsia" w:ascii="微软雅黑" w:hAnsi="微软雅黑" w:eastAsia="微软雅黑" w:cs="Arial"/>
                <w:b/>
                <w:bCs/>
                <w:color w:val="3F3F3F"/>
                <w:sz w:val="24"/>
              </w:rPr>
              <w:t>姓名</w:t>
            </w: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职务</w:t>
            </w:r>
          </w:p>
        </w:tc>
        <w:tc>
          <w:tcPr>
            <w:tcW w:w="993"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850"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电话</w:t>
            </w:r>
          </w:p>
        </w:tc>
        <w:tc>
          <w:tcPr>
            <w:tcW w:w="2268" w:type="dxa"/>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left w:val="single" w:color="auto" w:sz="12" w:space="0"/>
            </w:tcBorders>
            <w:shd w:val="clear" w:color="auto" w:fill="DBE5F1"/>
            <w:noWrap/>
          </w:tcPr>
          <w:p>
            <w:pPr>
              <w:jc w:val="center"/>
              <w:rPr>
                <w:rFonts w:ascii="微软雅黑" w:hAnsi="微软雅黑" w:eastAsia="微软雅黑" w:cs="Arial"/>
                <w:b/>
                <w:bCs/>
                <w:color w:val="3F3F3F"/>
                <w:sz w:val="24"/>
              </w:rPr>
            </w:pPr>
            <w:r>
              <w:rPr>
                <w:rFonts w:hint="eastAsia" w:ascii="微软雅黑" w:hAnsi="微软雅黑" w:eastAsia="微软雅黑" w:cs="Arial"/>
                <w:b/>
                <w:bCs/>
                <w:color w:val="3F3F3F"/>
                <w:sz w:val="24"/>
              </w:rPr>
              <w:t>姓名</w:t>
            </w:r>
          </w:p>
        </w:tc>
        <w:tc>
          <w:tcPr>
            <w:tcW w:w="2812"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1417"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职务</w:t>
            </w:r>
          </w:p>
        </w:tc>
        <w:tc>
          <w:tcPr>
            <w:tcW w:w="993" w:type="dxa"/>
            <w:shd w:val="clear" w:color="auto" w:fill="auto"/>
            <w:noWrap/>
          </w:tcPr>
          <w:p>
            <w:pPr>
              <w:tabs>
                <w:tab w:val="left" w:pos="540"/>
                <w:tab w:val="left" w:pos="1125"/>
              </w:tabs>
              <w:rPr>
                <w:rFonts w:ascii="微软雅黑" w:hAnsi="微软雅黑" w:eastAsia="微软雅黑" w:cs="宋体"/>
                <w:color w:val="3F3F3F"/>
                <w:kern w:val="0"/>
                <w:sz w:val="24"/>
              </w:rPr>
            </w:pPr>
          </w:p>
        </w:tc>
        <w:tc>
          <w:tcPr>
            <w:tcW w:w="850" w:type="dxa"/>
            <w:shd w:val="clear" w:color="auto" w:fill="DBE5F1"/>
            <w:noWrap/>
          </w:tcPr>
          <w:p>
            <w:pPr>
              <w:tabs>
                <w:tab w:val="left" w:pos="540"/>
                <w:tab w:val="left" w:pos="1125"/>
              </w:tabs>
              <w:jc w:val="center"/>
              <w:rPr>
                <w:rFonts w:ascii="微软雅黑" w:hAnsi="微软雅黑" w:eastAsia="微软雅黑" w:cs="宋体"/>
                <w:color w:val="3F3F3F"/>
                <w:kern w:val="0"/>
                <w:sz w:val="24"/>
              </w:rPr>
            </w:pPr>
            <w:r>
              <w:rPr>
                <w:rFonts w:hint="eastAsia" w:ascii="微软雅黑" w:hAnsi="微软雅黑" w:eastAsia="微软雅黑" w:cs="宋体"/>
                <w:color w:val="3F3F3F"/>
                <w:kern w:val="0"/>
                <w:sz w:val="24"/>
              </w:rPr>
              <w:t>电话</w:t>
            </w:r>
          </w:p>
        </w:tc>
        <w:tc>
          <w:tcPr>
            <w:tcW w:w="2268" w:type="dxa"/>
            <w:tcBorders>
              <w:right w:val="single" w:color="auto" w:sz="12" w:space="0"/>
            </w:tcBorders>
            <w:noWrap/>
          </w:tcPr>
          <w:p>
            <w:pPr>
              <w:tabs>
                <w:tab w:val="left" w:pos="540"/>
                <w:tab w:val="left" w:pos="1125"/>
              </w:tabs>
              <w:rPr>
                <w:rFonts w:ascii="微软雅黑" w:hAnsi="微软雅黑" w:eastAsia="微软雅黑" w:cs="宋体"/>
                <w:color w:val="3F3F3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14" w:type="dxa"/>
            <w:gridSpan w:val="6"/>
            <w:tcBorders>
              <w:left w:val="single" w:color="auto" w:sz="12" w:space="0"/>
              <w:bottom w:val="single" w:color="auto" w:sz="12" w:space="0"/>
              <w:right w:val="single" w:color="auto" w:sz="12" w:space="0"/>
            </w:tcBorders>
            <w:noWrap/>
          </w:tcPr>
          <w:p>
            <w:pPr>
              <w:jc w:val="left"/>
              <w:rPr>
                <w:rFonts w:ascii="微软雅黑" w:hAnsi="微软雅黑" w:eastAsia="微软雅黑" w:cs="宋体"/>
                <w:b/>
                <w:color w:val="3F3F3F"/>
                <w:sz w:val="24"/>
              </w:rPr>
            </w:pPr>
            <w:r>
              <w:rPr>
                <w:rFonts w:hint="eastAsia" w:ascii="微软雅黑" w:hAnsi="微软雅黑" w:eastAsia="微软雅黑" w:cs="宋体"/>
                <w:b/>
                <w:color w:val="3F3F3F"/>
                <w:sz w:val="24"/>
              </w:rPr>
              <w:t>开票信息：</w:t>
            </w:r>
          </w:p>
          <w:p>
            <w:pPr>
              <w:rPr>
                <w:rFonts w:ascii="微软雅黑" w:hAnsi="微软雅黑" w:eastAsia="微软雅黑" w:cs="宋体"/>
                <w:b/>
                <w:color w:val="3F3F3F"/>
                <w:sz w:val="24"/>
              </w:rPr>
            </w:pPr>
            <w:r>
              <w:rPr>
                <w:rFonts w:hint="eastAsia" w:ascii="微软雅黑" w:hAnsi="微软雅黑" w:eastAsia="微软雅黑" w:cs="宋体"/>
                <w:b/>
                <w:color w:val="3F3F3F"/>
                <w:sz w:val="24"/>
                <w:u w:val="single"/>
              </w:rPr>
              <w:t xml:space="preserve">发票抬头：                                  </w:t>
            </w:r>
          </w:p>
          <w:p>
            <w:pPr>
              <w:rPr>
                <w:rFonts w:ascii="微软雅黑" w:hAnsi="微软雅黑" w:eastAsia="微软雅黑" w:cs="宋体"/>
                <w:b/>
                <w:color w:val="3F3F3F"/>
                <w:sz w:val="24"/>
                <w:u w:val="single"/>
              </w:rPr>
            </w:pPr>
            <w:r>
              <w:rPr>
                <w:rFonts w:hint="eastAsia" w:ascii="微软雅黑" w:hAnsi="微软雅黑" w:eastAsia="微软雅黑" w:cs="宋体"/>
                <w:b/>
                <w:color w:val="3F3F3F"/>
                <w:sz w:val="24"/>
                <w:u w:val="single"/>
              </w:rPr>
              <w:t xml:space="preserve">税号：                                      </w:t>
            </w:r>
          </w:p>
        </w:tc>
      </w:tr>
    </w:tbl>
    <w:p>
      <w:pPr>
        <w:rPr>
          <w:rFonts w:ascii="微软雅黑" w:hAnsi="微软雅黑" w:eastAsia="微软雅黑" w:cs="Arial"/>
          <w:bCs/>
          <w:color w:val="3F3F3F"/>
          <w:sz w:val="24"/>
        </w:rPr>
      </w:pPr>
      <w:r>
        <w:rPr>
          <w:rFonts w:hint="eastAsia" w:ascii="微软雅黑" w:hAnsi="微软雅黑" w:eastAsia="微软雅黑" w:cs="Arial"/>
          <w:b/>
          <w:bCs/>
          <w:color w:val="3F3F3F"/>
          <w:sz w:val="24"/>
        </w:rPr>
        <w:t>备注：</w:t>
      </w:r>
      <w:r>
        <w:rPr>
          <w:rFonts w:hint="eastAsia" w:ascii="微软雅黑" w:hAnsi="微软雅黑" w:eastAsia="微软雅黑" w:cs="Arial"/>
          <w:bCs/>
          <w:color w:val="3F3F3F"/>
          <w:sz w:val="24"/>
        </w:rPr>
        <w:t>1、请将报名表填写后回传，我们将安排专人与贵司的培训联系人联系；</w:t>
      </w:r>
    </w:p>
    <w:p>
      <w:pPr>
        <w:rPr>
          <w:rFonts w:ascii="微软雅黑" w:hAnsi="微软雅黑" w:eastAsia="微软雅黑" w:cs="Arial"/>
          <w:bCs/>
          <w:color w:val="3F3F3F"/>
          <w:sz w:val="24"/>
        </w:rPr>
      </w:pPr>
      <w:r>
        <w:rPr>
          <w:rFonts w:hint="eastAsia" w:ascii="微软雅黑" w:hAnsi="微软雅黑" w:eastAsia="微软雅黑" w:cs="Arial"/>
          <w:bCs/>
          <w:color w:val="3F3F3F"/>
          <w:sz w:val="24"/>
        </w:rPr>
        <w:t xml:space="preserve">      2、您若在工作中有与本课程有关的疑难问题，请提前告知我们，以便您的问题能在本次培训会上得到解决。</w:t>
      </w:r>
    </w:p>
    <w:p>
      <w:pPr>
        <w:rPr>
          <w:rFonts w:ascii="微软雅黑" w:hAnsi="微软雅黑" w:eastAsia="微软雅黑"/>
          <w:b/>
          <w:color w:val="3F3F3F"/>
          <w:sz w:val="24"/>
        </w:rPr>
      </w:pPr>
      <w:r>
        <w:rPr>
          <w:rFonts w:hint="eastAsia" w:ascii="微软雅黑" w:hAnsi="微软雅黑" w:eastAsia="微软雅黑"/>
          <w:b/>
          <w:color w:val="3F3F3F"/>
          <w:sz w:val="24"/>
        </w:rPr>
        <w:t>主办单位：重庆新益为企业管理顾问有限公司</w:t>
      </w:r>
    </w:p>
    <w:p>
      <w:pPr>
        <w:rPr>
          <w:rFonts w:ascii="微软雅黑" w:hAnsi="微软雅黑" w:eastAsia="微软雅黑"/>
          <w:b/>
          <w:color w:val="3F3F3F"/>
          <w:sz w:val="24"/>
        </w:rPr>
      </w:pPr>
      <w:r>
        <w:rPr>
          <w:rFonts w:hint="eastAsia" w:ascii="微软雅黑" w:hAnsi="微软雅黑" w:eastAsia="微软雅黑"/>
          <w:b/>
          <w:color w:val="3F3F3F"/>
          <w:sz w:val="24"/>
        </w:rPr>
        <w:t>协办单位：重庆益策企业管理咨询有限公司</w:t>
      </w:r>
    </w:p>
    <w:p>
      <w:pPr>
        <w:rPr>
          <w:rFonts w:hint="default" w:ascii="微软雅黑" w:hAnsi="微软雅黑" w:eastAsia="微软雅黑"/>
          <w:b/>
          <w:color w:val="3F3F3F"/>
          <w:sz w:val="24"/>
          <w:lang w:val="en-US" w:eastAsia="zh-CN"/>
        </w:rPr>
      </w:pPr>
      <w:r>
        <w:rPr>
          <w:rFonts w:hint="eastAsia" w:ascii="微软雅黑" w:hAnsi="微软雅黑" w:eastAsia="微软雅黑"/>
          <w:b/>
          <w:color w:val="3F3F3F"/>
          <w:sz w:val="24"/>
        </w:rPr>
        <w:t>联系人：</w:t>
      </w:r>
      <w:r>
        <w:rPr>
          <w:rFonts w:hint="eastAsia" w:ascii="微软雅黑" w:hAnsi="微软雅黑" w:eastAsia="微软雅黑"/>
          <w:b/>
          <w:color w:val="3F3F3F"/>
          <w:sz w:val="24"/>
          <w:lang w:eastAsia="zh-CN"/>
        </w:rPr>
        <w:t>吴老师</w:t>
      </w:r>
      <w:r>
        <w:rPr>
          <w:rFonts w:hint="eastAsia" w:ascii="微软雅黑" w:hAnsi="微软雅黑" w:eastAsia="微软雅黑"/>
          <w:b/>
          <w:color w:val="3F3F3F"/>
          <w:sz w:val="24"/>
        </w:rPr>
        <w:t xml:space="preserve"> </w:t>
      </w:r>
      <w:r>
        <w:rPr>
          <w:rFonts w:hint="eastAsia" w:ascii="微软雅黑" w:hAnsi="微软雅黑" w:eastAsia="微软雅黑"/>
          <w:b/>
          <w:color w:val="3F3F3F"/>
          <w:sz w:val="24"/>
          <w:lang w:val="en-US" w:eastAsia="zh-CN"/>
        </w:rPr>
        <w:t>13368023519</w:t>
      </w:r>
      <w:r>
        <w:rPr>
          <w:rFonts w:hint="eastAsia" w:ascii="微软雅黑" w:hAnsi="微软雅黑" w:eastAsia="微软雅黑"/>
          <w:b/>
          <w:color w:val="3F3F3F"/>
          <w:sz w:val="24"/>
        </w:rPr>
        <w:t xml:space="preserve">         QQ：</w:t>
      </w:r>
      <w:r>
        <w:rPr>
          <w:rFonts w:hint="eastAsia" w:ascii="微软雅黑" w:hAnsi="微软雅黑" w:eastAsia="微软雅黑"/>
          <w:b/>
          <w:color w:val="3F3F3F"/>
          <w:sz w:val="24"/>
          <w:lang w:val="en-US" w:eastAsia="zh-CN"/>
        </w:rPr>
        <w:t>1476510795</w:t>
      </w:r>
    </w:p>
    <w:p>
      <w:pPr>
        <w:rPr>
          <w:rFonts w:ascii="微软雅黑" w:hAnsi="微软雅黑" w:eastAsia="微软雅黑"/>
          <w:b/>
          <w:color w:val="3F3F3F"/>
          <w:sz w:val="24"/>
        </w:rPr>
      </w:pPr>
      <w:r>
        <w:rPr>
          <w:rFonts w:hint="eastAsia" w:ascii="微软雅黑" w:hAnsi="微软雅黑" w:eastAsia="微软雅黑"/>
          <w:b/>
          <w:color w:val="3F3F3F"/>
          <w:sz w:val="24"/>
        </w:rPr>
        <w:t>全国统一咨询热线：4006-023-060    传真</w:t>
      </w:r>
      <w:r>
        <w:rPr>
          <w:rFonts w:hint="eastAsia" w:ascii="微软雅黑" w:hAnsi="微软雅黑" w:eastAsia="微软雅黑"/>
          <w:b/>
          <w:color w:val="3F3F3F"/>
          <w:sz w:val="24"/>
          <w:lang w:eastAsia="zh-CN"/>
        </w:rPr>
        <w:t>：</w:t>
      </w:r>
      <w:r>
        <w:rPr>
          <w:rFonts w:ascii="微软雅黑" w:hAnsi="微软雅黑" w:eastAsia="微软雅黑"/>
          <w:b/>
          <w:color w:val="3F3F3F"/>
          <w:sz w:val="24"/>
        </w:rPr>
        <w:t xml:space="preserve"> 023</w:t>
      </w:r>
      <w:r>
        <w:rPr>
          <w:rFonts w:hint="eastAsia" w:ascii="微软雅黑" w:hAnsi="微软雅黑" w:eastAsia="微软雅黑"/>
          <w:b/>
          <w:color w:val="3F3F3F"/>
          <w:sz w:val="24"/>
        </w:rPr>
        <w:t>-</w:t>
      </w:r>
      <w:r>
        <w:rPr>
          <w:rFonts w:ascii="微软雅黑" w:hAnsi="微软雅黑" w:eastAsia="微软雅黑"/>
          <w:b/>
          <w:color w:val="3F3F3F"/>
          <w:sz w:val="24"/>
        </w:rPr>
        <w:t>67713269</w:t>
      </w:r>
    </w:p>
    <w:p>
      <w:pPr>
        <w:rPr>
          <w:rFonts w:ascii="微软雅黑" w:hAnsi="微软雅黑" w:eastAsia="微软雅黑" w:cs="微软雅黑"/>
          <w:b/>
        </w:rPr>
      </w:pPr>
      <w:r>
        <w:rPr>
          <w:rFonts w:ascii="宋体" w:hAnsi="宋体" w:cs="宋体"/>
          <w:sz w:val="24"/>
        </w:rPr>
        <w:drawing>
          <wp:anchor distT="0" distB="0" distL="114300" distR="114300" simplePos="0" relativeHeight="251660288" behindDoc="0" locked="0" layoutInCell="1" allowOverlap="1">
            <wp:simplePos x="0" y="0"/>
            <wp:positionH relativeFrom="column">
              <wp:posOffset>4388485</wp:posOffset>
            </wp:positionH>
            <wp:positionV relativeFrom="paragraph">
              <wp:posOffset>5616575</wp:posOffset>
            </wp:positionV>
            <wp:extent cx="1231265" cy="1231265"/>
            <wp:effectExtent l="19050" t="0" r="6985" b="0"/>
            <wp:wrapNone/>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noChangeArrowheads="1"/>
                    </pic:cNvPicPr>
                  </pic:nvPicPr>
                  <pic:blipFill>
                    <a:blip r:embed="rId15" cstate="print"/>
                    <a:srcRect/>
                    <a:stretch>
                      <a:fillRect/>
                    </a:stretch>
                  </pic:blipFill>
                  <pic:spPr>
                    <a:xfrm>
                      <a:off x="0" y="0"/>
                      <a:ext cx="1231265" cy="1231265"/>
                    </a:xfrm>
                    <a:prstGeom prst="rect">
                      <a:avLst/>
                    </a:prstGeom>
                    <a:noFill/>
                    <a:ln w="9525">
                      <a:noFill/>
                      <a:miter lim="800000"/>
                      <a:headEnd/>
                      <a:tailEnd/>
                    </a:ln>
                  </pic:spPr>
                </pic:pic>
              </a:graphicData>
            </a:graphic>
          </wp:anchor>
        </w:drawing>
      </w:r>
      <w:r>
        <w:rPr>
          <w:b/>
        </w:rPr>
        <w:pict>
          <v:shape id="文本框 54" o:spid="_x0000_s1028" o:spt="202" type="#_x0000_t202" style="position:absolute;left:0pt;margin-left:-24pt;margin-top:456.65pt;height:110.3pt;width:244.75pt;z-index:251661312;mso-width-relative:page;mso-height-relative:page;" filled="f" stroked="f" coordsize="21600,21600" o:gfxdata="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fQM2tkAAAAMAQAADwAAAAAAAAABACAAAAAiAAAAZHJzL2Rvd25yZXYueG1s&#10;UEsBAhQAFAAAAAgAh07iQDb9Cmy+AQAAbAMAAA4AAAAAAAAAAQAgAAAAKAEAAGRycy9lMm9Eb2Mu&#10;eG1sUEsFBgAAAAAGAAYAWQEAAFgFAAAAAA==&#10;">
            <v:path/>
            <v:fill on="f" focussize="0,0"/>
            <v:stroke on="f" joinstyle="miter"/>
            <v:imagedata o:title=""/>
            <o:lock v:ext="edit"/>
            <v:textbox>
              <w:txbxContent>
                <w:p>
                  <w:pPr>
                    <w:rPr>
                      <w:color w:val="FFFFFF"/>
                    </w:rPr>
                  </w:pPr>
                  <w:r>
                    <w:rPr>
                      <w:rFonts w:hint="eastAsia"/>
                      <w:color w:val="FFFFFF"/>
                    </w:rPr>
                    <w:t xml:space="preserve">电话：4006-023-060   023-67015863 </w:t>
                  </w:r>
                </w:p>
                <w:p>
                  <w:pPr>
                    <w:rPr>
                      <w:color w:val="FFFFFF"/>
                    </w:rPr>
                  </w:pPr>
                  <w:r>
                    <w:rPr>
                      <w:rFonts w:hint="eastAsia"/>
                      <w:color w:val="FFFFFF"/>
                    </w:rPr>
                    <w:t>传真：023--67713269</w:t>
                  </w:r>
                </w:p>
                <w:p>
                  <w:pPr>
                    <w:rPr>
                      <w:color w:val="FFFFFF"/>
                    </w:rPr>
                  </w:pPr>
                  <w:r>
                    <w:rPr>
                      <w:rFonts w:hint="eastAsia"/>
                      <w:color w:val="FFFFFF"/>
                    </w:rPr>
                    <w:t>网址：www.cqxyw.com</w:t>
                  </w:r>
                </w:p>
                <w:p>
                  <w:pPr>
                    <w:rPr>
                      <w:color w:val="FFFFFF"/>
                    </w:rPr>
                  </w:pPr>
                  <w:r>
                    <w:rPr>
                      <w:rFonts w:hint="eastAsia"/>
                      <w:color w:val="FFFFFF"/>
                    </w:rPr>
                    <w:t>邮箱：neweasyway@cqxyw.com</w:t>
                  </w:r>
                </w:p>
                <w:p>
                  <w:pPr>
                    <w:rPr>
                      <w:color w:val="FFFFFF"/>
                    </w:rPr>
                  </w:pPr>
                  <w:r>
                    <w:rPr>
                      <w:rFonts w:hint="eastAsia"/>
                      <w:color w:val="FFFFFF"/>
                    </w:rPr>
                    <w:t>地址：重庆市江北区港安二路48号海岸国际13楼</w:t>
                  </w:r>
                </w:p>
                <w:p/>
              </w:txbxContent>
            </v:textbox>
          </v:shape>
        </w:pict>
      </w:r>
      <w:r>
        <w:rPr>
          <w:b/>
        </w:rPr>
        <w:drawing>
          <wp:anchor distT="0" distB="0" distL="114300" distR="114300" simplePos="0" relativeHeight="251662336" behindDoc="0" locked="0" layoutInCell="1" allowOverlap="1">
            <wp:simplePos x="0" y="0"/>
            <wp:positionH relativeFrom="column">
              <wp:posOffset>-688975</wp:posOffset>
            </wp:positionH>
            <wp:positionV relativeFrom="paragraph">
              <wp:posOffset>5430520</wp:posOffset>
            </wp:positionV>
            <wp:extent cx="7600950" cy="1981200"/>
            <wp:effectExtent l="6096" t="0" r="762" b="0"/>
            <wp:wrapNone/>
            <wp:docPr id="19" name="对象 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12193586" cy="3498669"/>
                      <a:chOff x="-923245" y="4352438"/>
                      <a:chExt cx="12193586" cy="3498669"/>
                    </a:xfrm>
                  </a:grpSpPr>
                  <a:sp>
                    <a:nvSpPr>
                      <a:cNvPr id="12" name="矩形 11"/>
                      <a:cNvSpPr/>
                    </a:nvSpPr>
                    <a:spPr>
                      <a:xfrm>
                        <a:off x="-923245" y="4352438"/>
                        <a:ext cx="12193586" cy="3498669"/>
                      </a:xfrm>
                      <a:prstGeom prst="rect">
                        <a:avLst/>
                      </a:prstGeom>
                      <a:solidFill>
                        <a:srgbClr val="0A2E4C"/>
                      </a:solidFill>
                      <a:ln>
                        <a:noFill/>
                      </a:ln>
                    </a:spPr>
                    <a:txSp>
                      <a:txBody>
                        <a:bodyPr rtlCol="0" anchor="ctr"/>
                        <a:lstStyle>
                          <a:defPPr>
                            <a:defRPr lang="zh-CN"/>
                          </a:defPPr>
                          <a:lvl1pPr marL="0" algn="l" defTabSz="914400" rtl="0" eaLnBrk="1" latinLnBrk="0" hangingPunct="1">
                            <a:defRPr sz="1800" kern="1200">
                              <a:solidFill>
                                <a:srgbClr val="FFFFFF"/>
                              </a:solidFill>
                              <a:latin typeface="+mn-lt"/>
                              <a:ea typeface="+mn-ea"/>
                              <a:cs typeface="+mn-cs"/>
                            </a:defRPr>
                          </a:lvl1pPr>
                          <a:lvl2pPr marL="457200" algn="l" defTabSz="914400" rtl="0" eaLnBrk="1" latinLnBrk="0" hangingPunct="1">
                            <a:defRPr sz="1800" kern="1200">
                              <a:solidFill>
                                <a:srgbClr val="FFFFFF"/>
                              </a:solidFill>
                              <a:latin typeface="+mn-lt"/>
                              <a:ea typeface="+mn-ea"/>
                              <a:cs typeface="+mn-cs"/>
                            </a:defRPr>
                          </a:lvl2pPr>
                          <a:lvl3pPr marL="914400" algn="l" defTabSz="914400" rtl="0" eaLnBrk="1" latinLnBrk="0" hangingPunct="1">
                            <a:defRPr sz="1800" kern="1200">
                              <a:solidFill>
                                <a:srgbClr val="FFFFFF"/>
                              </a:solidFill>
                              <a:latin typeface="+mn-lt"/>
                              <a:ea typeface="+mn-ea"/>
                              <a:cs typeface="+mn-cs"/>
                            </a:defRPr>
                          </a:lvl3pPr>
                          <a:lvl4pPr marL="1371600" algn="l" defTabSz="914400" rtl="0" eaLnBrk="1" latinLnBrk="0" hangingPunct="1">
                            <a:defRPr sz="1800" kern="1200">
                              <a:solidFill>
                                <a:srgbClr val="FFFFFF"/>
                              </a:solidFill>
                              <a:latin typeface="+mn-lt"/>
                              <a:ea typeface="+mn-ea"/>
                              <a:cs typeface="+mn-cs"/>
                            </a:defRPr>
                          </a:lvl4pPr>
                          <a:lvl5pPr marL="1828800" algn="l" defTabSz="914400" rtl="0" eaLnBrk="1" latinLnBrk="0" hangingPunct="1">
                            <a:defRPr sz="1800" kern="1200">
                              <a:solidFill>
                                <a:srgbClr val="FFFFFF"/>
                              </a:solidFill>
                              <a:latin typeface="+mn-lt"/>
                              <a:ea typeface="+mn-ea"/>
                              <a:cs typeface="+mn-cs"/>
                            </a:defRPr>
                          </a:lvl5pPr>
                          <a:lvl6pPr marL="2286000" algn="l" defTabSz="914400" rtl="0" eaLnBrk="1" latinLnBrk="0" hangingPunct="1">
                            <a:defRPr sz="1800" kern="1200">
                              <a:solidFill>
                                <a:srgbClr val="FFFFFF"/>
                              </a:solidFill>
                              <a:latin typeface="+mn-lt"/>
                              <a:ea typeface="+mn-ea"/>
                              <a:cs typeface="+mn-cs"/>
                            </a:defRPr>
                          </a:lvl6pPr>
                          <a:lvl7pPr marL="2743200" algn="l" defTabSz="914400" rtl="0" eaLnBrk="1" latinLnBrk="0" hangingPunct="1">
                            <a:defRPr sz="1800" kern="1200">
                              <a:solidFill>
                                <a:srgbClr val="FFFFFF"/>
                              </a:solidFill>
                              <a:latin typeface="+mn-lt"/>
                              <a:ea typeface="+mn-ea"/>
                              <a:cs typeface="+mn-cs"/>
                            </a:defRPr>
                          </a:lvl7pPr>
                          <a:lvl8pPr marL="3200400" algn="l" defTabSz="914400" rtl="0" eaLnBrk="1" latinLnBrk="0" hangingPunct="1">
                            <a:defRPr sz="1800" kern="1200">
                              <a:solidFill>
                                <a:srgbClr val="FFFFFF"/>
                              </a:solidFill>
                              <a:latin typeface="+mn-lt"/>
                              <a:ea typeface="+mn-ea"/>
                              <a:cs typeface="+mn-cs"/>
                            </a:defRPr>
                          </a:lvl8pPr>
                          <a:lvl9pPr marL="3657600" algn="l" defTabSz="914400" rtl="0" eaLnBrk="1" latinLnBrk="0" hangingPunct="1">
                            <a:defRPr sz="1800" kern="1200">
                              <a:solidFill>
                                <a:srgbClr val="FFFFFF"/>
                              </a:solidFill>
                              <a:latin typeface="+mn-lt"/>
                              <a:ea typeface="+mn-ea"/>
                              <a:cs typeface="+mn-cs"/>
                            </a:defRPr>
                          </a:lvl9pPr>
                        </a:lstStyle>
                        <a:p>
                          <a:pPr algn="ctr"/>
                          <a:endParaRPr lang="zh-CN" altLang="en-US" sz="1600">
                            <a:latin typeface="华文细黑" panose="02010600040101010101" charset="-122"/>
                            <a:ea typeface="华文细黑" panose="02010600040101010101" charset="-122"/>
                          </a:endParaRPr>
                        </a:p>
                      </a:txBody>
                      <a:useSpRect/>
                    </a:txSp>
                    <a:style>
                      <a:lnRef idx="2">
                        <a:srgbClr val="385D8A">
                          <a:shade val="50000"/>
                        </a:srgbClr>
                      </a:lnRef>
                      <a:fillRef idx="1">
                        <a:srgbClr val="4F81BD"/>
                      </a:fillRef>
                      <a:effectRef idx="0">
                        <a:srgbClr val="4F81BD"/>
                      </a:effectRef>
                      <a:fontRef idx="minor">
                        <a:srgbClr val="FFFFFF"/>
                      </a:fontRef>
                    </a:style>
                  </a:sp>
                </lc:lockedCanvas>
              </a:graphicData>
            </a:graphic>
          </wp:anchor>
        </w:drawing>
      </w:r>
    </w:p>
    <w:sectPr>
      <w:type w:val="continuous"/>
      <w:pgSz w:w="11906" w:h="16838"/>
      <w:pgMar w:top="1440" w:right="1080" w:bottom="1135" w:left="1080" w:header="568" w:footer="32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圆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5748" w:y="-45"/>
      <w:rPr>
        <w:rStyle w:val="11"/>
      </w:rPr>
    </w:pPr>
    <w:r>
      <w:fldChar w:fldCharType="begin"/>
    </w:r>
    <w:r>
      <w:rPr>
        <w:rStyle w:val="11"/>
      </w:rPr>
      <w:instrText xml:space="preserve">PAGE  </w:instrText>
    </w:r>
    <w:r>
      <w:fldChar w:fldCharType="separate"/>
    </w:r>
    <w:r>
      <w:rPr>
        <w:rStyle w:val="11"/>
      </w:rPr>
      <w:t>12</w:t>
    </w:r>
    <w:r>
      <w:fldChar w:fldCharType="end"/>
    </w:r>
  </w:p>
  <w:p>
    <w:pPr>
      <w:pStyle w:val="5"/>
      <w:ind w:right="360"/>
    </w:pPr>
  </w:p>
  <w:p>
    <w:pPr>
      <w:pStyle w:val="5"/>
      <w:ind w:right="360"/>
    </w:pPr>
    <w:r>
      <w:pict>
        <v:group id="组合 9" o:spid="_x0000_s2049" o:spt="203" style="position:absolute;left:0pt;margin-left:-54.75pt;margin-top:0.05pt;height:26.75pt;width:623.5pt;z-index:251665408;mso-width-relative:page;mso-height-relative:page;" coordorigin="-10,16306" coordsize="12470,535203203" o:gfxdata="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DsE8Ki2AAAAAkBAAAPAAAA&#10;AAAAAAEAIAAAACIAAABkcnMvZG93bnJldi54bWxQSwECFAAUAAAACACHTuJAPMrcXTIDAAASDAAA&#10;DgAAAAAAAAABACAAAAAnAQAAZHJzL2Uyb0RvYy54bWxQSwUGAAAAAAYABgBZAQAAywYAAAAA&#10;">
          <o:lock v:ext="edit"/>
          <v:shape id="文本框 10" o:spid="_x0000_s2055" o:spt="202" type="#_x0000_t202" style="position:absolute;left:5630;top:16306;height:430;width:5550;" filled="f" stroked="f" coordsize="21600,21600" o:gfxdata="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5EpIvQAA&#10;ANsAAAAPAAAAAAAAAAEAIAAAACIAAABkcnMvZG93bnJldi54bWxQSwECFAAUAAAACACHTuJAMy8F&#10;njsAAAA5AAAAEAAAAAAAAAABACAAAAAMAQAAZHJzL3NoYXBleG1sLnhtbFBLBQYAAAAABgAGAFsB&#10;AAC2AwAAAAA=&#10;">
            <v:path/>
            <v:fill on="f" focussize="0,0"/>
            <v:stroke on="f" joinstyle="miter"/>
            <v:imagedata o:title=""/>
            <o:lock v:ext="edit"/>
            <v:textbox>
              <w:txbxContent>
                <w:p>
                  <w:pPr>
                    <w:jc w:val="distribute"/>
                    <w:rPr>
                      <w:b/>
                      <w:color w:val="1F497D"/>
                    </w:rPr>
                  </w:pPr>
                  <w:r>
                    <w:rPr>
                      <w:rFonts w:hint="eastAsia"/>
                      <w:b/>
                      <w:color w:val="1F497D"/>
                    </w:rPr>
                    <w:t xml:space="preserve">引领和陪伴中国制造从优秀到卓越 </w:t>
                  </w:r>
                </w:p>
                <w:p>
                  <w:pPr>
                    <w:jc w:val="distribute"/>
                  </w:pPr>
                </w:p>
              </w:txbxContent>
            </v:textbox>
          </v:shape>
          <v:group id="组合 11" o:spid="_x0000_s2051" o:spt="203" style="position:absolute;left:-10;top:16306;height:535;width:12470;" coordorigin="-10,16076" coordsize="12470,535"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v:rect id="矩形 12" o:spid="_x0000_s2054" o:spt="1" style="position:absolute;left:-10;top:16080;height:531;width:5240;" fillcolor="#1F497D" filled="t" stroked="f" coordsize="21600,21600" o:gfxdata="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Ctb74A&#10;AADbAAAADwAAAAAAAAABACAAAAAiAAAAZHJzL2Rvd25yZXYueG1sUEsBAhQAFAAAAAgAh07iQDMv&#10;BZ47AAAAOQAAABAAAAAAAAAAAQAgAAAADQEAAGRycy9zaGFwZXhtbC54bWxQSwUGAAAAAAYABgBb&#10;AQAAtwMAAAAA&#10;">
              <v:path/>
              <v:fill on="t" focussize="0,0"/>
              <v:stroke on="f"/>
              <v:imagedata o:title=""/>
              <o:lock v:ext="edit"/>
            </v:rect>
            <v:shape id="自选图形 13" o:spid="_x0000_s2053" o:spt="6" type="#_x0000_t6" style="position:absolute;left:5230;top:16076;height:517;width:570;" fillcolor="#1F497D" filled="t" stroked="f" coordsize="21600,21600" o:gfxdata="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kioW/&#10;AAAA2wAAAA8AAAAAAAAAAQAgAAAAIgAAAGRycy9kb3ducmV2LnhtbFBLAQIUABQAAAAIAIdO4kAz&#10;LwWeOwAAADkAAAAQAAAAAAAAAAEAIAAAAA4BAABkcnMvc2hhcGV4bWwueG1sUEsFBgAAAAAGAAYA&#10;WwEAALgDAAAAAA==&#10;">
              <v:path/>
              <v:fill on="t" focussize="0,0"/>
              <v:stroke on="f" joinstyle="miter"/>
              <v:imagedata o:title=""/>
              <o:lock v:ext="edit"/>
              <v:textbox>
                <w:txbxContent>
                  <w:p/>
                </w:txbxContent>
              </v:textbox>
            </v:shape>
            <v:rect id="矩形 14" o:spid="_x0000_s2052" o:spt="1" style="position:absolute;left:4220;top:16420;height:191;width:8240;" fillcolor="#1F497D" filled="t" stroked="f" coordsize="21600,21600" o:gfxdata="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6Wg74A&#10;AADbAAAADwAAAAAAAAABACAAAAAiAAAAZHJzL2Rvd25yZXYueG1sUEsBAhQAFAAAAAgAh07iQDMv&#10;BZ47AAAAOQAAABAAAAAAAAAAAQAgAAAADQEAAGRycy9zaGFwZXhtbC54bWxQSwUGAAAAAAYABgBb&#10;AQAAtwMAAAAA&#10;">
              <v:path/>
              <v:fill on="t" focussize="0,0"/>
              <v:stroke on="f"/>
              <v:imagedata o:title=""/>
              <o:lock v:ext="edit"/>
            </v:rect>
          </v:group>
          <v:shape id="文本框 15" o:spid="_x0000_s2050" o:spt="202" type="#_x0000_t202" style="position:absolute;left:-10;top:16382;height:441;width:637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path/>
            <v:fill on="f" focussize="0,0"/>
            <v:stroke on="f" joinstyle="miter"/>
            <v:imagedata o:title=""/>
            <o:lock v:ext="edit"/>
            <v:textbox>
              <w:txbxContent>
                <w:p>
                  <w:pPr>
                    <w:ind w:firstLine="420" w:firstLineChars="200"/>
                    <w:rPr>
                      <w:rFonts w:ascii="华文细黑" w:hAnsi="华文细黑" w:eastAsia="华文细黑"/>
                      <w:color w:val="FFFFFF"/>
                    </w:rPr>
                  </w:pPr>
                  <w:r>
                    <w:rPr>
                      <w:rFonts w:hint="eastAsia" w:ascii="华文细黑" w:hAnsi="华文细黑" w:eastAsia="华文细黑"/>
                      <w:b/>
                      <w:color w:val="FFFFFF"/>
                    </w:rPr>
                    <w:t xml:space="preserve">Web: </w:t>
                  </w:r>
                  <w:r>
                    <w:fldChar w:fldCharType="begin"/>
                  </w:r>
                  <w:r>
                    <w:instrText xml:space="preserve"> HYPERLINK "http://www.cqxyw.com" </w:instrText>
                  </w:r>
                  <w:r>
                    <w:fldChar w:fldCharType="separate"/>
                  </w:r>
                  <w:r>
                    <w:rPr>
                      <w:rStyle w:val="12"/>
                      <w:rFonts w:hint="eastAsia" w:ascii="华文细黑" w:hAnsi="华文细黑" w:eastAsia="华文细黑"/>
                      <w:color w:val="FFFFFF"/>
                      <w:u w:val="none"/>
                    </w:rPr>
                    <w:t>www.cqxyw.com</w:t>
                  </w:r>
                  <w:r>
                    <w:rPr>
                      <w:rStyle w:val="12"/>
                      <w:rFonts w:hint="eastAsia" w:ascii="华文细黑" w:hAnsi="华文细黑" w:eastAsia="华文细黑"/>
                      <w:color w:val="FFFFFF"/>
                      <w:u w:val="none"/>
                    </w:rPr>
                    <w:fldChar w:fldCharType="end"/>
                  </w:r>
                  <w:r>
                    <w:rPr>
                      <w:rFonts w:hint="eastAsia" w:ascii="华文细黑" w:hAnsi="华文细黑" w:eastAsia="华文细黑"/>
                      <w:b/>
                      <w:color w:val="FFFFFF"/>
                    </w:rPr>
                    <w:t>Tel：</w:t>
                  </w:r>
                  <w:r>
                    <w:rPr>
                      <w:rFonts w:hint="eastAsia" w:ascii="华文细黑" w:hAnsi="华文细黑" w:eastAsia="华文细黑"/>
                      <w:color w:val="FFFFFF"/>
                    </w:rPr>
                    <w:t>4006-023-060</w:t>
                  </w:r>
                </w:p>
              </w:txbxContent>
            </v:textbox>
          </v:shap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黑体" w:eastAsia="黑体"/>
        <w:color w:val="000000"/>
        <w:sz w:val="28"/>
        <w:szCs w:val="28"/>
      </w:rPr>
    </w:pPr>
    <w:r>
      <w:rPr>
        <w:rFonts w:ascii="黑体" w:eastAsia="黑体"/>
        <w:sz w:val="24"/>
        <w:szCs w:val="24"/>
      </w:rPr>
      <w:drawing>
        <wp:anchor distT="0" distB="0" distL="114300" distR="114300" simplePos="0" relativeHeight="251664384" behindDoc="0" locked="0" layoutInCell="1" allowOverlap="1">
          <wp:simplePos x="0" y="0"/>
          <wp:positionH relativeFrom="column">
            <wp:posOffset>635635</wp:posOffset>
          </wp:positionH>
          <wp:positionV relativeFrom="paragraph">
            <wp:posOffset>-127635</wp:posOffset>
          </wp:positionV>
          <wp:extent cx="905510" cy="468630"/>
          <wp:effectExtent l="19050" t="0" r="8890" b="0"/>
          <wp:wrapNone/>
          <wp:docPr id="9" name="图片 26" descr="微信图片_2020021115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6" descr="微信图片_20200211153019"/>
                  <pic:cNvPicPr>
                    <a:picLocks noChangeAspect="1" noChangeArrowheads="1"/>
                  </pic:cNvPicPr>
                </pic:nvPicPr>
                <pic:blipFill>
                  <a:blip r:embed="rId1"/>
                  <a:srcRect/>
                  <a:stretch>
                    <a:fillRect/>
                  </a:stretch>
                </pic:blipFill>
                <pic:spPr>
                  <a:xfrm>
                    <a:off x="0" y="0"/>
                    <a:ext cx="905510" cy="468630"/>
                  </a:xfrm>
                  <a:prstGeom prst="rect">
                    <a:avLst/>
                  </a:prstGeom>
                  <a:noFill/>
                  <a:ln w="9525">
                    <a:noFill/>
                    <a:miter lim="800000"/>
                    <a:headEnd/>
                    <a:tailEnd/>
                  </a:ln>
                </pic:spPr>
              </pic:pic>
            </a:graphicData>
          </a:graphic>
        </wp:anchor>
      </w:drawing>
    </w:r>
    <w:r>
      <w:rPr>
        <w:rFonts w:hint="eastAsia" w:ascii="黑体" w:eastAsia="黑体"/>
        <w:color w:val="000000"/>
        <w:sz w:val="28"/>
        <w:szCs w:val="28"/>
      </w:rPr>
      <w:t>重庆新益为企业管理顾问有限公司</w:t>
    </w:r>
  </w:p>
  <w:p>
    <w:pPr>
      <w:pStyle w:val="6"/>
      <w:rPr>
        <w:color w:val="808080"/>
      </w:rPr>
    </w:pPr>
    <w:r>
      <w:rPr>
        <w:rFonts w:hint="eastAsia"/>
        <w:color w:val="808080"/>
      </w:rPr>
      <w:t>Chong Qing New Easy Way Enterprise Management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B1B09"/>
    <w:multiLevelType w:val="multilevel"/>
    <w:tmpl w:val="230B1B09"/>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B970C2"/>
    <w:multiLevelType w:val="singleLevel"/>
    <w:tmpl w:val="24B970C2"/>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93345"/>
    <w:rsid w:val="00013EC0"/>
    <w:rsid w:val="0002085B"/>
    <w:rsid w:val="00024389"/>
    <w:rsid w:val="00025F8E"/>
    <w:rsid w:val="0002668D"/>
    <w:rsid w:val="000313F8"/>
    <w:rsid w:val="000602B5"/>
    <w:rsid w:val="00067FB9"/>
    <w:rsid w:val="000878DD"/>
    <w:rsid w:val="000A07EE"/>
    <w:rsid w:val="000A3226"/>
    <w:rsid w:val="000A68E4"/>
    <w:rsid w:val="000B44A5"/>
    <w:rsid w:val="000B48C1"/>
    <w:rsid w:val="000B5C7D"/>
    <w:rsid w:val="000C4F01"/>
    <w:rsid w:val="000D0CD9"/>
    <w:rsid w:val="00125432"/>
    <w:rsid w:val="001267D1"/>
    <w:rsid w:val="001378AC"/>
    <w:rsid w:val="0014241B"/>
    <w:rsid w:val="00142B91"/>
    <w:rsid w:val="00147D90"/>
    <w:rsid w:val="001500BC"/>
    <w:rsid w:val="00157304"/>
    <w:rsid w:val="001615CC"/>
    <w:rsid w:val="00182FAA"/>
    <w:rsid w:val="00196BBB"/>
    <w:rsid w:val="001A5CFA"/>
    <w:rsid w:val="001C185C"/>
    <w:rsid w:val="001D6CCF"/>
    <w:rsid w:val="002009E2"/>
    <w:rsid w:val="00215EB4"/>
    <w:rsid w:val="00236177"/>
    <w:rsid w:val="00236B8E"/>
    <w:rsid w:val="00244513"/>
    <w:rsid w:val="00246690"/>
    <w:rsid w:val="0027003B"/>
    <w:rsid w:val="002823B2"/>
    <w:rsid w:val="002850EC"/>
    <w:rsid w:val="00293919"/>
    <w:rsid w:val="002A1703"/>
    <w:rsid w:val="002A554B"/>
    <w:rsid w:val="002C2F8B"/>
    <w:rsid w:val="002C4187"/>
    <w:rsid w:val="002E3B56"/>
    <w:rsid w:val="002F262A"/>
    <w:rsid w:val="002F2A8F"/>
    <w:rsid w:val="00303DB3"/>
    <w:rsid w:val="00321059"/>
    <w:rsid w:val="00326963"/>
    <w:rsid w:val="003411CB"/>
    <w:rsid w:val="00342D8E"/>
    <w:rsid w:val="00346F53"/>
    <w:rsid w:val="00354A23"/>
    <w:rsid w:val="00355D64"/>
    <w:rsid w:val="00384D08"/>
    <w:rsid w:val="003852B1"/>
    <w:rsid w:val="003A480E"/>
    <w:rsid w:val="003A71FC"/>
    <w:rsid w:val="003C2F97"/>
    <w:rsid w:val="003D482F"/>
    <w:rsid w:val="003D4C9E"/>
    <w:rsid w:val="003D6812"/>
    <w:rsid w:val="003E12ED"/>
    <w:rsid w:val="003E2CA3"/>
    <w:rsid w:val="003F3F91"/>
    <w:rsid w:val="003F74F8"/>
    <w:rsid w:val="00402BF2"/>
    <w:rsid w:val="004041D1"/>
    <w:rsid w:val="00404F32"/>
    <w:rsid w:val="00406622"/>
    <w:rsid w:val="00427095"/>
    <w:rsid w:val="00427230"/>
    <w:rsid w:val="0043223F"/>
    <w:rsid w:val="004325A2"/>
    <w:rsid w:val="0044220A"/>
    <w:rsid w:val="0047197E"/>
    <w:rsid w:val="004B4635"/>
    <w:rsid w:val="004B4C63"/>
    <w:rsid w:val="004B79E8"/>
    <w:rsid w:val="004C4661"/>
    <w:rsid w:val="004D1374"/>
    <w:rsid w:val="004D477A"/>
    <w:rsid w:val="004D788A"/>
    <w:rsid w:val="004E3BBF"/>
    <w:rsid w:val="0050042D"/>
    <w:rsid w:val="00501B80"/>
    <w:rsid w:val="00513D51"/>
    <w:rsid w:val="00536956"/>
    <w:rsid w:val="00537C5F"/>
    <w:rsid w:val="0054252E"/>
    <w:rsid w:val="0055703C"/>
    <w:rsid w:val="00565640"/>
    <w:rsid w:val="00570E7C"/>
    <w:rsid w:val="0057613F"/>
    <w:rsid w:val="005856E9"/>
    <w:rsid w:val="00590414"/>
    <w:rsid w:val="00597E3F"/>
    <w:rsid w:val="005B0FD9"/>
    <w:rsid w:val="005C0692"/>
    <w:rsid w:val="005C25B7"/>
    <w:rsid w:val="00603975"/>
    <w:rsid w:val="006108CB"/>
    <w:rsid w:val="00620763"/>
    <w:rsid w:val="006425FE"/>
    <w:rsid w:val="00645A1A"/>
    <w:rsid w:val="006725C8"/>
    <w:rsid w:val="00684648"/>
    <w:rsid w:val="00685478"/>
    <w:rsid w:val="00692BE9"/>
    <w:rsid w:val="006A462B"/>
    <w:rsid w:val="006A630F"/>
    <w:rsid w:val="006C2D8E"/>
    <w:rsid w:val="006C5D93"/>
    <w:rsid w:val="006D6263"/>
    <w:rsid w:val="006E2533"/>
    <w:rsid w:val="006E4EB8"/>
    <w:rsid w:val="006F12A1"/>
    <w:rsid w:val="006F248B"/>
    <w:rsid w:val="006F6FF4"/>
    <w:rsid w:val="00760605"/>
    <w:rsid w:val="0076365F"/>
    <w:rsid w:val="00772616"/>
    <w:rsid w:val="00772B0B"/>
    <w:rsid w:val="00774A81"/>
    <w:rsid w:val="0077699A"/>
    <w:rsid w:val="00784943"/>
    <w:rsid w:val="00787F5E"/>
    <w:rsid w:val="007A522D"/>
    <w:rsid w:val="007B3618"/>
    <w:rsid w:val="007D792A"/>
    <w:rsid w:val="00800353"/>
    <w:rsid w:val="0080260D"/>
    <w:rsid w:val="008038CE"/>
    <w:rsid w:val="0083109F"/>
    <w:rsid w:val="0084185D"/>
    <w:rsid w:val="00845CDE"/>
    <w:rsid w:val="00860B3C"/>
    <w:rsid w:val="0086366F"/>
    <w:rsid w:val="00863AB1"/>
    <w:rsid w:val="00873C66"/>
    <w:rsid w:val="008858E8"/>
    <w:rsid w:val="008960D8"/>
    <w:rsid w:val="0089741A"/>
    <w:rsid w:val="008A0E88"/>
    <w:rsid w:val="008A284F"/>
    <w:rsid w:val="008B3DE7"/>
    <w:rsid w:val="008B4ED6"/>
    <w:rsid w:val="008E56BB"/>
    <w:rsid w:val="008F6D80"/>
    <w:rsid w:val="00905EA8"/>
    <w:rsid w:val="00914217"/>
    <w:rsid w:val="00921EC3"/>
    <w:rsid w:val="00951F41"/>
    <w:rsid w:val="009570D4"/>
    <w:rsid w:val="00962D2F"/>
    <w:rsid w:val="009A7726"/>
    <w:rsid w:val="009B632A"/>
    <w:rsid w:val="009C047B"/>
    <w:rsid w:val="009C4CEE"/>
    <w:rsid w:val="009F3CE6"/>
    <w:rsid w:val="009F3E69"/>
    <w:rsid w:val="009F669C"/>
    <w:rsid w:val="00A06C03"/>
    <w:rsid w:val="00A21AF2"/>
    <w:rsid w:val="00A25957"/>
    <w:rsid w:val="00A314FF"/>
    <w:rsid w:val="00A61062"/>
    <w:rsid w:val="00A63DF0"/>
    <w:rsid w:val="00A74384"/>
    <w:rsid w:val="00A81687"/>
    <w:rsid w:val="00A86605"/>
    <w:rsid w:val="00A91AAD"/>
    <w:rsid w:val="00A924CA"/>
    <w:rsid w:val="00A93550"/>
    <w:rsid w:val="00A94EB8"/>
    <w:rsid w:val="00AB66F1"/>
    <w:rsid w:val="00AC2703"/>
    <w:rsid w:val="00AD12CB"/>
    <w:rsid w:val="00AE22E5"/>
    <w:rsid w:val="00AE5DED"/>
    <w:rsid w:val="00AE63AE"/>
    <w:rsid w:val="00AE6A03"/>
    <w:rsid w:val="00AE6D47"/>
    <w:rsid w:val="00AF2C21"/>
    <w:rsid w:val="00B07B65"/>
    <w:rsid w:val="00B10109"/>
    <w:rsid w:val="00B15DC4"/>
    <w:rsid w:val="00B22631"/>
    <w:rsid w:val="00B63678"/>
    <w:rsid w:val="00B844F3"/>
    <w:rsid w:val="00B93CFC"/>
    <w:rsid w:val="00BC61E2"/>
    <w:rsid w:val="00BE19AE"/>
    <w:rsid w:val="00BF336A"/>
    <w:rsid w:val="00BF53BF"/>
    <w:rsid w:val="00C02EAB"/>
    <w:rsid w:val="00C239DB"/>
    <w:rsid w:val="00C3709E"/>
    <w:rsid w:val="00C402E1"/>
    <w:rsid w:val="00C43AC2"/>
    <w:rsid w:val="00C46B7B"/>
    <w:rsid w:val="00C635C6"/>
    <w:rsid w:val="00C65885"/>
    <w:rsid w:val="00C71663"/>
    <w:rsid w:val="00C806E3"/>
    <w:rsid w:val="00C8265A"/>
    <w:rsid w:val="00C8288C"/>
    <w:rsid w:val="00C86502"/>
    <w:rsid w:val="00C93345"/>
    <w:rsid w:val="00C97D0F"/>
    <w:rsid w:val="00CA6A5D"/>
    <w:rsid w:val="00CB1617"/>
    <w:rsid w:val="00CB5496"/>
    <w:rsid w:val="00CE1D6C"/>
    <w:rsid w:val="00CE2991"/>
    <w:rsid w:val="00CE6AD0"/>
    <w:rsid w:val="00CF5F68"/>
    <w:rsid w:val="00D146E9"/>
    <w:rsid w:val="00D1593F"/>
    <w:rsid w:val="00D249DD"/>
    <w:rsid w:val="00D31163"/>
    <w:rsid w:val="00D35AB4"/>
    <w:rsid w:val="00D60CD3"/>
    <w:rsid w:val="00D82C3E"/>
    <w:rsid w:val="00DA1B31"/>
    <w:rsid w:val="00DA6BB6"/>
    <w:rsid w:val="00DA7A54"/>
    <w:rsid w:val="00DE6F22"/>
    <w:rsid w:val="00E342ED"/>
    <w:rsid w:val="00E366F6"/>
    <w:rsid w:val="00E406C7"/>
    <w:rsid w:val="00E444E3"/>
    <w:rsid w:val="00E45733"/>
    <w:rsid w:val="00E45E7A"/>
    <w:rsid w:val="00E62695"/>
    <w:rsid w:val="00E7345C"/>
    <w:rsid w:val="00E73B8E"/>
    <w:rsid w:val="00E84093"/>
    <w:rsid w:val="00E9447D"/>
    <w:rsid w:val="00E960EB"/>
    <w:rsid w:val="00ED44D3"/>
    <w:rsid w:val="00EE397C"/>
    <w:rsid w:val="00EE4C04"/>
    <w:rsid w:val="00F0052B"/>
    <w:rsid w:val="00F210FE"/>
    <w:rsid w:val="00F22F76"/>
    <w:rsid w:val="00F326D9"/>
    <w:rsid w:val="00F3327E"/>
    <w:rsid w:val="00F345BF"/>
    <w:rsid w:val="00F45A32"/>
    <w:rsid w:val="00F45DDB"/>
    <w:rsid w:val="00F54C9C"/>
    <w:rsid w:val="00F70485"/>
    <w:rsid w:val="00F70DE2"/>
    <w:rsid w:val="00F7123D"/>
    <w:rsid w:val="00F752DC"/>
    <w:rsid w:val="00F8522B"/>
    <w:rsid w:val="00F90763"/>
    <w:rsid w:val="00F90F94"/>
    <w:rsid w:val="00F967DA"/>
    <w:rsid w:val="00FA4191"/>
    <w:rsid w:val="00FC280E"/>
    <w:rsid w:val="00FE7D18"/>
    <w:rsid w:val="00FF38FC"/>
    <w:rsid w:val="01C432B9"/>
    <w:rsid w:val="0BD67451"/>
    <w:rsid w:val="0E095DC9"/>
    <w:rsid w:val="14803801"/>
    <w:rsid w:val="150A4FA4"/>
    <w:rsid w:val="1D7C6FAC"/>
    <w:rsid w:val="1F6129CB"/>
    <w:rsid w:val="28443FFB"/>
    <w:rsid w:val="2B415FA6"/>
    <w:rsid w:val="31766BFB"/>
    <w:rsid w:val="39C83905"/>
    <w:rsid w:val="41BE7DE1"/>
    <w:rsid w:val="43A2413B"/>
    <w:rsid w:val="47AC6584"/>
    <w:rsid w:val="4C497B55"/>
    <w:rsid w:val="514268BB"/>
    <w:rsid w:val="54896528"/>
    <w:rsid w:val="582273D6"/>
    <w:rsid w:val="5864629A"/>
    <w:rsid w:val="62224C32"/>
    <w:rsid w:val="647028F7"/>
    <w:rsid w:val="69B768B4"/>
    <w:rsid w:val="6EF42AB9"/>
    <w:rsid w:val="732026AF"/>
    <w:rsid w:val="74995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16"/>
    <w:unhideWhenUsed/>
    <w:qFormat/>
    <w:uiPriority w:val="0"/>
    <w:rPr>
      <w:rFonts w:ascii="宋体" w:hAnsi="Courier New"/>
      <w:szCs w:val="21"/>
    </w:rPr>
  </w:style>
  <w:style w:type="paragraph" w:styleId="4">
    <w:name w:val="Balloon Text"/>
    <w:basedOn w:val="1"/>
    <w:link w:val="2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标题 2 Char1"/>
    <w:basedOn w:val="10"/>
    <w:qFormat/>
    <w:uiPriority w:val="99"/>
    <w:rPr>
      <w:rFonts w:ascii="Arial" w:hAnsi="Arial" w:eastAsia="黑体" w:cs="Times New Roman"/>
      <w:b/>
      <w:kern w:val="2"/>
      <w:sz w:val="32"/>
      <w:lang w:val="en-US" w:eastAsia="zh-CN"/>
    </w:rPr>
  </w:style>
  <w:style w:type="character" w:customStyle="1" w:styleId="14">
    <w:name w:val="纯文本 字符1"/>
    <w:qFormat/>
    <w:uiPriority w:val="0"/>
    <w:rPr>
      <w:rFonts w:ascii="宋体" w:hAnsi="Courier New" w:cs="Courier New"/>
      <w:kern w:val="2"/>
      <w:sz w:val="21"/>
      <w:szCs w:val="21"/>
    </w:rPr>
  </w:style>
  <w:style w:type="character" w:customStyle="1" w:styleId="15">
    <w:name w:val="页眉 Char"/>
    <w:link w:val="6"/>
    <w:qFormat/>
    <w:uiPriority w:val="99"/>
    <w:rPr>
      <w:kern w:val="2"/>
      <w:sz w:val="18"/>
      <w:szCs w:val="18"/>
    </w:rPr>
  </w:style>
  <w:style w:type="character" w:customStyle="1" w:styleId="16">
    <w:name w:val="纯文本 Char"/>
    <w:link w:val="3"/>
    <w:qFormat/>
    <w:uiPriority w:val="0"/>
    <w:rPr>
      <w:rFonts w:ascii="宋体" w:hAnsi="Courier New" w:cs="Calibri"/>
      <w:kern w:val="2"/>
      <w:sz w:val="21"/>
      <w:szCs w:val="21"/>
    </w:rPr>
  </w:style>
  <w:style w:type="paragraph" w:customStyle="1" w:styleId="17">
    <w:name w:val="005手册正文"/>
    <w:basedOn w:val="2"/>
    <w:qFormat/>
    <w:uiPriority w:val="0"/>
    <w:pPr>
      <w:spacing w:line="360" w:lineRule="auto"/>
      <w:ind w:firstLine="200"/>
    </w:pPr>
  </w:style>
  <w:style w:type="paragraph" w:styleId="18">
    <w:name w:val="List Paragraph"/>
    <w:basedOn w:val="1"/>
    <w:qFormat/>
    <w:uiPriority w:val="34"/>
    <w:pPr>
      <w:ind w:firstLine="420" w:firstLineChars="200"/>
    </w:pPr>
  </w:style>
  <w:style w:type="paragraph" w:customStyle="1" w:styleId="19">
    <w:name w:val="List Paragraph1"/>
    <w:basedOn w:val="1"/>
    <w:qFormat/>
    <w:uiPriority w:val="0"/>
    <w:pPr>
      <w:ind w:firstLine="420" w:firstLineChars="200"/>
    </w:pPr>
    <w:rPr>
      <w:szCs w:val="20"/>
    </w:rPr>
  </w:style>
  <w:style w:type="paragraph" w:customStyle="1" w:styleId="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1">
    <w:name w:val="样式1"/>
    <w:basedOn w:val="6"/>
    <w:qFormat/>
    <w:uiPriority w:val="0"/>
    <w:pPr>
      <w:pBdr>
        <w:bottom w:val="dotDotDash" w:color="auto" w:sz="4" w:space="1"/>
      </w:pBdr>
      <w:jc w:val="both"/>
    </w:pPr>
    <w:rPr>
      <w:rFonts w:ascii="方正粗圆简体" w:eastAsia="方正粗圆简体"/>
      <w:color w:val="C69463"/>
      <w:sz w:val="28"/>
      <w:szCs w:val="28"/>
    </w:rPr>
  </w:style>
  <w:style w:type="character" w:customStyle="1" w:styleId="22">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4"/>
    <customShpInfo spid="_x0000_s2053"/>
    <customShpInfo spid="_x0000_s2052"/>
    <customShpInfo spid="_x0000_s2051"/>
    <customShpInfo spid="_x0000_s2050"/>
    <customShpInfo spid="_x0000_s2049"/>
    <customShpInfo spid="_x0000_s1064"/>
    <customShpInfo spid="_x0000_s1041"/>
    <customShpInfo spid="_x0000_s1053"/>
    <customShpInfo spid="_x0000_s1054"/>
    <customShpInfo spid="_x0000_s1052"/>
    <customShpInfo spid="_x0000_s1050"/>
    <customShpInfo spid="_x0000_s1051"/>
    <customShpInfo spid="_x0000_s1049"/>
    <customShpInfo spid="_x0000_s1059"/>
    <customShpInfo spid="_x0000_s1060"/>
    <customShpInfo spid="_x0000_s1058"/>
    <customShpInfo spid="_x0000_s1056"/>
    <customShpInfo spid="_x0000_s1057"/>
    <customShpInfo spid="_x0000_s105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tnpm</Company>
  <Pages>12</Pages>
  <Words>602</Words>
  <Characters>3432</Characters>
  <Lines>28</Lines>
  <Paragraphs>8</Paragraphs>
  <TotalTime>8</TotalTime>
  <ScaleCrop>false</ScaleCrop>
  <LinksUpToDate>false</LinksUpToDate>
  <CharactersWithSpaces>4026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2022-03-03T06:55:00Z</dcterms:created>
  <dc:creator>wjz</dc:creator>
  <cp:lastModifiedBy>新益为-刘京-精益经营管理咨询</cp:lastModifiedBy>
  <cp:lastPrinted>2021-02-22T00:59:00Z</cp:lastPrinted>
  <dcterms:modified xsi:type="dcterms:W3CDTF">2022-03-23T01:53:03Z</dcterms:modified>
  <dc:title>咨询流程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4326B1ADD9224591B222E61B23A6D2D8</vt:lpwstr>
  </property>
</Properties>
</file>